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44626" w14:textId="4802CEC5" w:rsidR="00E03143" w:rsidRPr="005638D8" w:rsidRDefault="005638D8" w:rsidP="005638D8">
      <w:pPr>
        <w:pStyle w:val="1"/>
        <w:rPr>
          <w:rFonts w:asciiTheme="minorHAnsi" w:hAnsiTheme="minorHAnsi" w:cstheme="minorHAnsi"/>
          <w:b w:val="0"/>
          <w:bCs w:val="0"/>
        </w:rPr>
      </w:pPr>
      <w:r w:rsidRPr="005638D8">
        <w:rPr>
          <w:rFonts w:asciiTheme="minorHAnsi" w:hAnsiTheme="minorHAnsi" w:cstheme="minorHAnsi"/>
          <w:b w:val="0"/>
          <w:bCs w:val="0"/>
        </w:rPr>
        <w:t>1. J</w:t>
      </w:r>
      <w:r w:rsidR="00E03143" w:rsidRPr="005638D8">
        <w:rPr>
          <w:rFonts w:asciiTheme="minorHAnsi" w:hAnsiTheme="minorHAnsi" w:cstheme="minorHAnsi"/>
        </w:rPr>
        <w:t>UNIOR ANALYTICS CONSULTANT</w:t>
      </w:r>
      <w:r w:rsidR="00A613F1" w:rsidRPr="005638D8">
        <w:rPr>
          <w:rFonts w:asciiTheme="minorHAnsi" w:hAnsiTheme="minorHAnsi" w:cstheme="minorHAnsi"/>
        </w:rPr>
        <w:br/>
      </w:r>
    </w:p>
    <w:p w14:paraId="255C366B" w14:textId="77777777" w:rsidR="00A613F1" w:rsidRPr="00554EA4" w:rsidRDefault="00A613F1" w:rsidP="00A613F1">
      <w:pPr>
        <w:rPr>
          <w:rFonts w:ascii="Oracle Sans" w:hAnsi="Oracle Sans"/>
          <w:b/>
          <w:bCs/>
          <w:sz w:val="20"/>
          <w:szCs w:val="20"/>
        </w:rPr>
      </w:pPr>
      <w:r w:rsidRPr="00554EA4">
        <w:rPr>
          <w:rFonts w:ascii="Oracle Sans" w:hAnsi="Oracle Sans"/>
          <w:b/>
          <w:bCs/>
          <w:sz w:val="20"/>
          <w:szCs w:val="20"/>
        </w:rPr>
        <w:t xml:space="preserve">If interested in this position, please send your CV with Subject: Junior Analytics Consultant at </w:t>
      </w:r>
      <w:hyperlink r:id="rId8" w:history="1">
        <w:r w:rsidRPr="00554EA4">
          <w:rPr>
            <w:rStyle w:val="-"/>
            <w:rFonts w:ascii="Oracle Sans" w:hAnsi="Oracle Sans"/>
            <w:b/>
            <w:bCs/>
            <w:sz w:val="20"/>
            <w:szCs w:val="20"/>
          </w:rPr>
          <w:t>hrcentral_gr@oracle.com</w:t>
        </w:r>
      </w:hyperlink>
      <w:r w:rsidRPr="00554EA4">
        <w:rPr>
          <w:rFonts w:ascii="Oracle Sans" w:hAnsi="Oracle Sans"/>
          <w:b/>
          <w:bCs/>
          <w:sz w:val="20"/>
          <w:szCs w:val="20"/>
        </w:rPr>
        <w:t xml:space="preserve"> </w:t>
      </w:r>
    </w:p>
    <w:p w14:paraId="4F965032" w14:textId="7D4CDECD" w:rsidR="00F146E7" w:rsidRPr="00554EA4" w:rsidRDefault="00E03143" w:rsidP="00F146E7">
      <w:pPr>
        <w:jc w:val="both"/>
        <w:rPr>
          <w:rFonts w:ascii="Oracle Sans" w:hAnsi="Oracle Sans"/>
          <w:sz w:val="20"/>
          <w:szCs w:val="20"/>
        </w:rPr>
      </w:pPr>
      <w:r w:rsidRPr="00554EA4">
        <w:rPr>
          <w:rFonts w:ascii="Oracle Sans" w:hAnsi="Oracle Sans"/>
          <w:sz w:val="20"/>
          <w:szCs w:val="20"/>
        </w:rPr>
        <w:br/>
      </w:r>
      <w:r w:rsidR="00F146E7" w:rsidRPr="00554EA4">
        <w:rPr>
          <w:rFonts w:ascii="Oracle Sans" w:hAnsi="Oracle Sans"/>
          <w:sz w:val="20"/>
          <w:szCs w:val="20"/>
        </w:rPr>
        <w:t xml:space="preserve">We are seeking for an insightful Business Intelligence and Machine Learning Expert with strong analytical skills to join a leading and innovative Oracle team within our organization. </w:t>
      </w:r>
    </w:p>
    <w:p w14:paraId="1CF77BA4" w14:textId="2D731B78" w:rsidR="00F146E7" w:rsidRPr="00554EA4" w:rsidRDefault="00F146E7" w:rsidP="00F146E7">
      <w:pPr>
        <w:jc w:val="both"/>
        <w:rPr>
          <w:rFonts w:ascii="Oracle Sans" w:hAnsi="Oracle Sans"/>
          <w:sz w:val="20"/>
          <w:szCs w:val="20"/>
        </w:rPr>
      </w:pPr>
      <w:r w:rsidRPr="00554EA4">
        <w:rPr>
          <w:rFonts w:ascii="Oracle Sans" w:hAnsi="Oracle Sans"/>
          <w:sz w:val="20"/>
          <w:szCs w:val="20"/>
        </w:rPr>
        <w:t>The successful participant will be a key member within the team, responsible for the technical implementation of complex Oracle solutions in the analytics, ML/AI and data integration parts.</w:t>
      </w:r>
    </w:p>
    <w:p w14:paraId="5D4F02F1" w14:textId="77777777" w:rsidR="00F146E7" w:rsidRPr="00554EA4" w:rsidRDefault="00F146E7" w:rsidP="00F146E7">
      <w:pPr>
        <w:jc w:val="both"/>
        <w:rPr>
          <w:rFonts w:ascii="Oracle Sans" w:hAnsi="Oracle Sans"/>
          <w:sz w:val="20"/>
          <w:szCs w:val="20"/>
        </w:rPr>
      </w:pPr>
    </w:p>
    <w:p w14:paraId="3B30B284" w14:textId="77777777" w:rsidR="00F146E7" w:rsidRPr="00554EA4" w:rsidRDefault="00F146E7" w:rsidP="00F146E7">
      <w:pPr>
        <w:jc w:val="both"/>
        <w:rPr>
          <w:rFonts w:ascii="Oracle Sans" w:hAnsi="Oracle Sans"/>
          <w:sz w:val="20"/>
          <w:szCs w:val="20"/>
        </w:rPr>
      </w:pPr>
      <w:r w:rsidRPr="00554EA4">
        <w:rPr>
          <w:rFonts w:ascii="Oracle Sans" w:hAnsi="Oracle Sans"/>
          <w:sz w:val="20"/>
          <w:szCs w:val="20"/>
        </w:rPr>
        <w:t>Duties &amp; Responsibilities</w:t>
      </w:r>
    </w:p>
    <w:p w14:paraId="563D390F"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Translate business requirements into technical specifications that will be used to drive the Data Warehouse design and configuration</w:t>
      </w:r>
    </w:p>
    <w:p w14:paraId="05C2DCC1"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Design and implement technology best practices, guidelines and repeatable processes for Data Warehouses, including sourcing, loading, transformation, and extraction of data</w:t>
      </w:r>
    </w:p>
    <w:p w14:paraId="1F9B8599" w14:textId="09B0773B"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Map data between source systems, data warehouses, and data marts and design relational and dimensional data models</w:t>
      </w:r>
    </w:p>
    <w:p w14:paraId="2C60FBE0"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Use ETL tools to implement data extraction procedures from other systems and load them into the data warehouse</w:t>
      </w:r>
    </w:p>
    <w:p w14:paraId="1FAB8A2F"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Analyze all interviews and associate documents and collect all required information</w:t>
      </w:r>
    </w:p>
    <w:p w14:paraId="12E0DD55"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Synthesize data and feedback from users, clients, and management</w:t>
      </w:r>
    </w:p>
    <w:p w14:paraId="5797B874"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Manage all warehouse data and prepare appropriate documents to develop schema data model.</w:t>
      </w:r>
    </w:p>
    <w:p w14:paraId="728C2B48"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Coordinate with user and prepare documents to plan and control various volumes of data.</w:t>
      </w:r>
    </w:p>
    <w:p w14:paraId="06654DA4"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Assist user to analyze requirements and prepare specifications for database</w:t>
      </w:r>
    </w:p>
    <w:p w14:paraId="77603004"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Maintain data warehouse and provide product support</w:t>
      </w:r>
    </w:p>
    <w:p w14:paraId="401F066F"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Evaluate all data, and perform various tests on data warehouse and ensure effective implementation</w:t>
      </w:r>
    </w:p>
    <w:p w14:paraId="0146A945"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Administer all data and ensure compliance to standards and policies</w:t>
      </w:r>
    </w:p>
    <w:p w14:paraId="0ED8607C"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Maintain high quality of all deliverables and provide efficient guidance to all database architecture.</w:t>
      </w:r>
    </w:p>
    <w:p w14:paraId="1DFA332A"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Review all new tools and methodologies on various data processes for warehouse</w:t>
      </w:r>
    </w:p>
    <w:p w14:paraId="2289A77E"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Develop and utilize reports and dashboards effectively</w:t>
      </w:r>
    </w:p>
    <w:p w14:paraId="15EB44B6"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Develop, analyze, and modify ETL processes, data structures, and models</w:t>
      </w:r>
    </w:p>
    <w:p w14:paraId="7DB7B139"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Make data-driven decisions and recommendations</w:t>
      </w:r>
    </w:p>
    <w:p w14:paraId="0B16DB9F"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Articulately and concisely explain the implications of complex data</w:t>
      </w:r>
    </w:p>
    <w:p w14:paraId="06F42108"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Identify valuable data sources and automate collection processes based on the corresponding use case</w:t>
      </w:r>
    </w:p>
    <w:p w14:paraId="5EA3E135"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 xml:space="preserve">Undertake preprocessing of structured and unstructured data </w:t>
      </w:r>
    </w:p>
    <w:p w14:paraId="50039C06"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 xml:space="preserve">Analyze large amounts of information to discover trends and patterns </w:t>
      </w:r>
    </w:p>
    <w:p w14:paraId="35856FFE"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 xml:space="preserve">Build predictive models and machine-learning algorithms </w:t>
      </w:r>
    </w:p>
    <w:p w14:paraId="5B2626A2"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 xml:space="preserve">Combine models through ensemble modeling </w:t>
      </w:r>
    </w:p>
    <w:p w14:paraId="61A4FA01"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 xml:space="preserve">Present information using data visualization techniques </w:t>
      </w:r>
    </w:p>
    <w:p w14:paraId="1117DA73" w14:textId="77777777" w:rsidR="00F146E7" w:rsidRPr="00554EA4" w:rsidRDefault="00F146E7" w:rsidP="00F146E7">
      <w:pPr>
        <w:pStyle w:val="a3"/>
        <w:numPr>
          <w:ilvl w:val="0"/>
          <w:numId w:val="1"/>
        </w:numPr>
        <w:jc w:val="both"/>
        <w:rPr>
          <w:rFonts w:ascii="Oracle Sans" w:hAnsi="Oracle Sans"/>
          <w:sz w:val="20"/>
          <w:szCs w:val="20"/>
        </w:rPr>
      </w:pPr>
      <w:r w:rsidRPr="00554EA4">
        <w:rPr>
          <w:rFonts w:ascii="Oracle Sans" w:hAnsi="Oracle Sans"/>
          <w:sz w:val="20"/>
          <w:szCs w:val="20"/>
        </w:rPr>
        <w:t>Propose solutions and strategies to business challenges</w:t>
      </w:r>
    </w:p>
    <w:p w14:paraId="5B241856" w14:textId="77777777" w:rsidR="00F146E7" w:rsidRPr="00554EA4" w:rsidRDefault="00F146E7" w:rsidP="00F146E7">
      <w:pPr>
        <w:jc w:val="both"/>
        <w:rPr>
          <w:rFonts w:ascii="Oracle Sans" w:hAnsi="Oracle Sans"/>
          <w:sz w:val="20"/>
          <w:szCs w:val="20"/>
        </w:rPr>
      </w:pPr>
    </w:p>
    <w:p w14:paraId="12C67BAE" w14:textId="77777777" w:rsidR="00F146E7" w:rsidRPr="00554EA4" w:rsidRDefault="00F146E7" w:rsidP="00F146E7">
      <w:pPr>
        <w:jc w:val="both"/>
        <w:rPr>
          <w:rFonts w:ascii="Oracle Sans" w:hAnsi="Oracle Sans"/>
          <w:sz w:val="20"/>
          <w:szCs w:val="20"/>
        </w:rPr>
      </w:pPr>
      <w:r w:rsidRPr="00554EA4">
        <w:rPr>
          <w:rFonts w:ascii="Oracle Sans" w:hAnsi="Oracle Sans"/>
          <w:sz w:val="20"/>
          <w:szCs w:val="20"/>
        </w:rPr>
        <w:t>The knowledge, skills and qualifications we are looking for are strong working knowledge on the following:</w:t>
      </w:r>
    </w:p>
    <w:p w14:paraId="63836CEB" w14:textId="25917E2C"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Database Concepts</w:t>
      </w:r>
    </w:p>
    <w:p w14:paraId="59E09A96" w14:textId="062FA0A0"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Machine Learning Concepts</w:t>
      </w:r>
    </w:p>
    <w:p w14:paraId="4E6DF5F3" w14:textId="16D16D9F"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SQL</w:t>
      </w:r>
    </w:p>
    <w:p w14:paraId="5695DB6A" w14:textId="533C4E9E"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Python knowledge will be considered as an asset</w:t>
      </w:r>
    </w:p>
    <w:p w14:paraId="7939B1F4" w14:textId="4794AB82"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Java knowledge will be considered as an asset</w:t>
      </w:r>
    </w:p>
    <w:p w14:paraId="4BA0F73D" w14:textId="5A45D979"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Open source technologies regarding semi-structured and unstructured data will be considered as an asset</w:t>
      </w:r>
    </w:p>
    <w:p w14:paraId="06C15A6D" w14:textId="51DACFB9"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lastRenderedPageBreak/>
        <w:t>Fluent in Greek, both oral and written</w:t>
      </w:r>
    </w:p>
    <w:p w14:paraId="525FDC60" w14:textId="7099D032" w:rsidR="00F146E7" w:rsidRPr="00554EA4" w:rsidRDefault="00F146E7" w:rsidP="00F146E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Fluent in English, both oral and written</w:t>
      </w:r>
    </w:p>
    <w:p w14:paraId="42B6BC7F" w14:textId="77777777" w:rsidR="00F146E7" w:rsidRPr="00554EA4" w:rsidRDefault="00F146E7" w:rsidP="00F146E7">
      <w:pPr>
        <w:jc w:val="both"/>
        <w:rPr>
          <w:rFonts w:ascii="Oracle Sans" w:hAnsi="Oracle Sans"/>
          <w:sz w:val="20"/>
          <w:szCs w:val="20"/>
        </w:rPr>
      </w:pPr>
    </w:p>
    <w:p w14:paraId="20CDBAD0" w14:textId="7B40FEC2" w:rsidR="00E03143" w:rsidRPr="00554EA4" w:rsidRDefault="00E03143">
      <w:pPr>
        <w:rPr>
          <w:rFonts w:ascii="Oracle Sans" w:hAnsi="Oracle Sans"/>
          <w:b/>
          <w:bCs/>
          <w:sz w:val="20"/>
          <w:szCs w:val="20"/>
        </w:rPr>
      </w:pPr>
    </w:p>
    <w:p w14:paraId="077A4667" w14:textId="78EB9370" w:rsidR="00D23687" w:rsidRPr="00554EA4" w:rsidRDefault="00D23687">
      <w:pPr>
        <w:rPr>
          <w:rFonts w:ascii="Oracle Sans" w:hAnsi="Oracle Sans"/>
          <w:b/>
          <w:bCs/>
          <w:sz w:val="20"/>
          <w:szCs w:val="20"/>
        </w:rPr>
      </w:pPr>
    </w:p>
    <w:p w14:paraId="00842E78" w14:textId="3AC711C5" w:rsidR="00D23687" w:rsidRPr="00554EA4" w:rsidRDefault="005638D8" w:rsidP="005638D8">
      <w:pPr>
        <w:pStyle w:val="1"/>
        <w:rPr>
          <w:rFonts w:ascii="Oracle Sans" w:hAnsi="Oracle Sans"/>
          <w:b w:val="0"/>
          <w:bCs w:val="0"/>
          <w:sz w:val="20"/>
          <w:szCs w:val="20"/>
        </w:rPr>
      </w:pPr>
      <w:r>
        <w:rPr>
          <w:rFonts w:asciiTheme="minorHAnsi" w:hAnsiTheme="minorHAnsi" w:cstheme="minorHAnsi"/>
          <w:b w:val="0"/>
          <w:bCs w:val="0"/>
        </w:rPr>
        <w:t xml:space="preserve">2. </w:t>
      </w:r>
      <w:r w:rsidR="00D23687" w:rsidRPr="005638D8">
        <w:rPr>
          <w:rFonts w:asciiTheme="minorHAnsi" w:hAnsiTheme="minorHAnsi" w:cstheme="minorHAnsi"/>
          <w:b w:val="0"/>
          <w:bCs w:val="0"/>
        </w:rPr>
        <w:t>JUNIOR IT SECURITY CONSULTANT</w:t>
      </w:r>
      <w:r w:rsidR="00A613F1" w:rsidRPr="005638D8">
        <w:rPr>
          <w:rFonts w:asciiTheme="minorHAnsi" w:hAnsiTheme="minorHAnsi" w:cstheme="minorHAnsi"/>
          <w:b w:val="0"/>
          <w:bCs w:val="0"/>
        </w:rPr>
        <w:br/>
      </w:r>
    </w:p>
    <w:p w14:paraId="09DEED0F" w14:textId="77777777" w:rsidR="00A613F1" w:rsidRPr="00554EA4" w:rsidRDefault="00A613F1" w:rsidP="00A613F1">
      <w:pPr>
        <w:jc w:val="both"/>
        <w:rPr>
          <w:rFonts w:ascii="Oracle Sans" w:hAnsi="Oracle Sans"/>
          <w:b/>
          <w:bCs/>
          <w:sz w:val="20"/>
          <w:szCs w:val="20"/>
        </w:rPr>
      </w:pPr>
      <w:r w:rsidRPr="00554EA4">
        <w:rPr>
          <w:rFonts w:ascii="Oracle Sans" w:hAnsi="Oracle Sans"/>
          <w:b/>
          <w:bCs/>
          <w:sz w:val="20"/>
          <w:szCs w:val="20"/>
        </w:rPr>
        <w:t xml:space="preserve">If interested in this position, please send your CV with Subject: Junior IT Security Consultant at </w:t>
      </w:r>
      <w:hyperlink r:id="rId9" w:history="1">
        <w:r w:rsidRPr="00554EA4">
          <w:rPr>
            <w:rStyle w:val="-"/>
            <w:rFonts w:ascii="Oracle Sans" w:hAnsi="Oracle Sans"/>
            <w:b/>
            <w:bCs/>
            <w:sz w:val="20"/>
            <w:szCs w:val="20"/>
          </w:rPr>
          <w:t>hrcentral_gr@oracle.com</w:t>
        </w:r>
      </w:hyperlink>
      <w:r w:rsidRPr="00554EA4">
        <w:rPr>
          <w:rFonts w:ascii="Oracle Sans" w:hAnsi="Oracle Sans"/>
          <w:b/>
          <w:bCs/>
          <w:sz w:val="20"/>
          <w:szCs w:val="20"/>
        </w:rPr>
        <w:t xml:space="preserve"> </w:t>
      </w:r>
    </w:p>
    <w:p w14:paraId="5049FD27" w14:textId="10AD428A" w:rsidR="00D23687" w:rsidRPr="00554EA4" w:rsidRDefault="00D23687" w:rsidP="00D23687">
      <w:pPr>
        <w:jc w:val="both"/>
        <w:rPr>
          <w:rFonts w:ascii="Oracle Sans" w:hAnsi="Oracle Sans"/>
          <w:sz w:val="20"/>
          <w:szCs w:val="20"/>
        </w:rPr>
      </w:pPr>
      <w:r w:rsidRPr="00554EA4">
        <w:rPr>
          <w:rFonts w:ascii="Oracle Sans" w:hAnsi="Oracle Sans"/>
          <w:sz w:val="20"/>
          <w:szCs w:val="20"/>
        </w:rPr>
        <w:br/>
        <w:t xml:space="preserve">We are seeking for an insightful IT Security Consultant with Java programming skills to join a leading and innovative Oracle team within our organization. </w:t>
      </w:r>
    </w:p>
    <w:p w14:paraId="41819FE1" w14:textId="77777777" w:rsidR="00D23687" w:rsidRPr="00554EA4" w:rsidRDefault="00D23687" w:rsidP="00D23687">
      <w:pPr>
        <w:jc w:val="both"/>
        <w:rPr>
          <w:rFonts w:ascii="Oracle Sans" w:hAnsi="Oracle Sans"/>
          <w:sz w:val="20"/>
          <w:szCs w:val="20"/>
        </w:rPr>
      </w:pPr>
    </w:p>
    <w:p w14:paraId="24DF44FF" w14:textId="77777777" w:rsidR="00D23687" w:rsidRPr="00554EA4" w:rsidRDefault="00D23687" w:rsidP="00D23687">
      <w:pPr>
        <w:jc w:val="both"/>
        <w:rPr>
          <w:rFonts w:ascii="Oracle Sans" w:hAnsi="Oracle Sans"/>
          <w:sz w:val="20"/>
          <w:szCs w:val="20"/>
        </w:rPr>
      </w:pPr>
      <w:r w:rsidRPr="00554EA4">
        <w:rPr>
          <w:rFonts w:ascii="Oracle Sans" w:hAnsi="Oracle Sans"/>
          <w:sz w:val="20"/>
          <w:szCs w:val="20"/>
        </w:rPr>
        <w:t>The successful participant will be a key member of the team, responsible for the implementation of parts of Oracle’s Identity and Access Management platforms, within customer projects.</w:t>
      </w:r>
    </w:p>
    <w:p w14:paraId="24669E57" w14:textId="77777777" w:rsidR="00D23687" w:rsidRPr="00554EA4" w:rsidRDefault="00D23687" w:rsidP="00D23687">
      <w:pPr>
        <w:jc w:val="both"/>
        <w:rPr>
          <w:rFonts w:ascii="Oracle Sans" w:hAnsi="Oracle Sans"/>
          <w:sz w:val="20"/>
          <w:szCs w:val="20"/>
        </w:rPr>
      </w:pPr>
    </w:p>
    <w:p w14:paraId="0FD52FD3" w14:textId="77777777" w:rsidR="00D23687" w:rsidRPr="00554EA4" w:rsidRDefault="00D23687" w:rsidP="00D23687">
      <w:pPr>
        <w:jc w:val="both"/>
        <w:rPr>
          <w:rFonts w:ascii="Oracle Sans" w:hAnsi="Oracle Sans"/>
          <w:sz w:val="20"/>
          <w:szCs w:val="20"/>
        </w:rPr>
      </w:pPr>
      <w:r w:rsidRPr="00554EA4">
        <w:rPr>
          <w:rFonts w:ascii="Oracle Sans" w:hAnsi="Oracle Sans"/>
          <w:sz w:val="20"/>
          <w:szCs w:val="20"/>
        </w:rPr>
        <w:t>Duties &amp; Responsibilities</w:t>
      </w:r>
    </w:p>
    <w:p w14:paraId="00985852"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Effectively operate as part of multiple teams in different customer projects.</w:t>
      </w:r>
    </w:p>
    <w:p w14:paraId="6F80EAC6"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Acquire knowledge and effectively utilize Oracle’s Identity and Access Management Platforms.</w:t>
      </w:r>
    </w:p>
    <w:p w14:paraId="3FBB957B"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Implement reusable components for Identity and Access Management platforms.</w:t>
      </w:r>
    </w:p>
    <w:p w14:paraId="1A62761D"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Apply best practices and security guidelines in implementation.</w:t>
      </w:r>
    </w:p>
    <w:p w14:paraId="4E59F5A0"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Create and maintain documentation for the design, implementation, and configuration of the platform.</w:t>
      </w:r>
    </w:p>
    <w:p w14:paraId="6C30D2B7"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Learn and utilize tools and methodologies on Identity and Access Management area.</w:t>
      </w:r>
    </w:p>
    <w:p w14:paraId="28109D49"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Develop reports utilizing SQL and Oracle’s BI Publisher.</w:t>
      </w:r>
    </w:p>
    <w:p w14:paraId="206EB517" w14:textId="77777777" w:rsidR="00D23687" w:rsidRPr="00554EA4" w:rsidRDefault="00D23687" w:rsidP="00D23687">
      <w:pPr>
        <w:pStyle w:val="a3"/>
        <w:numPr>
          <w:ilvl w:val="0"/>
          <w:numId w:val="1"/>
        </w:numPr>
        <w:jc w:val="both"/>
        <w:rPr>
          <w:rFonts w:ascii="Oracle Sans" w:hAnsi="Oracle Sans"/>
          <w:sz w:val="20"/>
          <w:szCs w:val="20"/>
        </w:rPr>
      </w:pPr>
      <w:r w:rsidRPr="00554EA4">
        <w:rPr>
          <w:rFonts w:ascii="Oracle Sans" w:hAnsi="Oracle Sans"/>
          <w:sz w:val="20"/>
          <w:szCs w:val="20"/>
        </w:rPr>
        <w:t>Use source control tools like Git.</w:t>
      </w:r>
    </w:p>
    <w:p w14:paraId="5225F657" w14:textId="77777777" w:rsidR="00D23687" w:rsidRPr="00554EA4" w:rsidRDefault="00D23687" w:rsidP="00D23687">
      <w:pPr>
        <w:jc w:val="both"/>
        <w:rPr>
          <w:rFonts w:ascii="Oracle Sans" w:hAnsi="Oracle Sans"/>
          <w:sz w:val="20"/>
          <w:szCs w:val="20"/>
        </w:rPr>
      </w:pPr>
    </w:p>
    <w:p w14:paraId="15685049" w14:textId="77777777" w:rsidR="00D23687" w:rsidRPr="00554EA4" w:rsidRDefault="00D23687" w:rsidP="00D23687">
      <w:pPr>
        <w:jc w:val="both"/>
        <w:rPr>
          <w:rFonts w:ascii="Oracle Sans" w:hAnsi="Oracle Sans"/>
          <w:sz w:val="20"/>
          <w:szCs w:val="20"/>
        </w:rPr>
      </w:pPr>
      <w:r w:rsidRPr="00554EA4">
        <w:rPr>
          <w:rFonts w:ascii="Oracle Sans" w:hAnsi="Oracle Sans"/>
          <w:sz w:val="20"/>
          <w:szCs w:val="20"/>
        </w:rPr>
        <w:t>The knowledge, skills, and qualifications we are looking for are strong working knowledge on the following:</w:t>
      </w:r>
    </w:p>
    <w:p w14:paraId="5DDCAA7A"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Java (Collections, JDBC, File Handling)</w:t>
      </w:r>
    </w:p>
    <w:p w14:paraId="7584FFBB"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Oracle Database Concepts</w:t>
      </w:r>
    </w:p>
    <w:p w14:paraId="0A539AFA"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SQL</w:t>
      </w:r>
    </w:p>
    <w:p w14:paraId="446D2DFB"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Rest Services</w:t>
      </w:r>
    </w:p>
    <w:p w14:paraId="2B89C2C3"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SOAP Web Services</w:t>
      </w:r>
    </w:p>
    <w:p w14:paraId="5F017EBE"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WebLogic knowledge will be considered as an asset</w:t>
      </w:r>
    </w:p>
    <w:p w14:paraId="576818F0"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Oracle Business Process Execution Language (BPEL) will be considered as a strong asset</w:t>
      </w:r>
    </w:p>
    <w:p w14:paraId="4F9187D4"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Oracle Application Development Framework (ADF) will be considered as a strong asset</w:t>
      </w:r>
    </w:p>
    <w:p w14:paraId="1D14A549"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Knowledge of standard Authentication protocols like SAML, OpenID Connect and OAuth2 will be considered a strong asset</w:t>
      </w:r>
    </w:p>
    <w:p w14:paraId="3C15B01F"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JavaScript and HTML knowledge will be considered as an asset</w:t>
      </w:r>
    </w:p>
    <w:p w14:paraId="27125D7F"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Fluent in Greek, both oral and written</w:t>
      </w:r>
    </w:p>
    <w:p w14:paraId="06998883" w14:textId="77777777" w:rsidR="00D23687" w:rsidRPr="00554EA4" w:rsidRDefault="00D23687" w:rsidP="00D23687">
      <w:pPr>
        <w:pStyle w:val="a3"/>
        <w:numPr>
          <w:ilvl w:val="0"/>
          <w:numId w:val="2"/>
        </w:numPr>
        <w:spacing w:after="0" w:line="240" w:lineRule="auto"/>
        <w:jc w:val="both"/>
        <w:rPr>
          <w:rFonts w:ascii="Oracle Sans" w:hAnsi="Oracle Sans"/>
          <w:sz w:val="20"/>
          <w:szCs w:val="20"/>
        </w:rPr>
      </w:pPr>
      <w:r w:rsidRPr="00554EA4">
        <w:rPr>
          <w:rFonts w:ascii="Oracle Sans" w:hAnsi="Oracle Sans"/>
          <w:sz w:val="20"/>
          <w:szCs w:val="20"/>
        </w:rPr>
        <w:t>Fluent in English, both oral and written</w:t>
      </w:r>
    </w:p>
    <w:p w14:paraId="4B16C5FB" w14:textId="61DE6858" w:rsidR="00D23687" w:rsidRPr="00554EA4" w:rsidRDefault="00D23687" w:rsidP="00D23687">
      <w:pPr>
        <w:jc w:val="both"/>
        <w:rPr>
          <w:rFonts w:ascii="Oracle Sans" w:hAnsi="Oracle Sans"/>
          <w:sz w:val="20"/>
          <w:szCs w:val="20"/>
        </w:rPr>
      </w:pPr>
    </w:p>
    <w:p w14:paraId="43B61775" w14:textId="2AF5A667" w:rsidR="00D23687" w:rsidRPr="00554EA4" w:rsidRDefault="00554EA4" w:rsidP="00D23687">
      <w:pPr>
        <w:jc w:val="both"/>
        <w:rPr>
          <w:rFonts w:ascii="Oracle Sans" w:hAnsi="Oracle Sans"/>
          <w:sz w:val="20"/>
          <w:szCs w:val="20"/>
        </w:rPr>
      </w:pPr>
      <w:r>
        <w:rPr>
          <w:rFonts w:ascii="Oracle Sans" w:hAnsi="Oracle Sans"/>
          <w:sz w:val="20"/>
          <w:szCs w:val="20"/>
        </w:rPr>
        <w:br/>
      </w:r>
      <w:r>
        <w:rPr>
          <w:rFonts w:ascii="Oracle Sans" w:hAnsi="Oracle Sans"/>
          <w:sz w:val="20"/>
          <w:szCs w:val="20"/>
        </w:rPr>
        <w:br/>
      </w:r>
      <w:r>
        <w:rPr>
          <w:rFonts w:ascii="Oracle Sans" w:hAnsi="Oracle Sans"/>
          <w:sz w:val="20"/>
          <w:szCs w:val="20"/>
        </w:rPr>
        <w:br/>
      </w:r>
    </w:p>
    <w:p w14:paraId="3BAEC536" w14:textId="77777777" w:rsidR="00D23687" w:rsidRDefault="00D23687" w:rsidP="00D23687">
      <w:pPr>
        <w:rPr>
          <w:rFonts w:ascii="Oracle Sans" w:hAnsi="Oracle Sans"/>
          <w:sz w:val="20"/>
          <w:szCs w:val="20"/>
        </w:rPr>
      </w:pPr>
    </w:p>
    <w:p w14:paraId="2422B79C" w14:textId="77777777" w:rsidR="005638D8" w:rsidRDefault="005638D8" w:rsidP="00D23687">
      <w:pPr>
        <w:rPr>
          <w:rFonts w:ascii="Oracle Sans" w:hAnsi="Oracle Sans"/>
          <w:sz w:val="20"/>
          <w:szCs w:val="20"/>
        </w:rPr>
      </w:pPr>
    </w:p>
    <w:p w14:paraId="62EA9776" w14:textId="77777777" w:rsidR="005638D8" w:rsidRDefault="005638D8" w:rsidP="00D23687">
      <w:pPr>
        <w:rPr>
          <w:rFonts w:ascii="Oracle Sans" w:hAnsi="Oracle Sans"/>
          <w:sz w:val="20"/>
          <w:szCs w:val="20"/>
        </w:rPr>
      </w:pPr>
    </w:p>
    <w:p w14:paraId="5CC1881F" w14:textId="77777777" w:rsidR="005638D8" w:rsidRPr="00554EA4" w:rsidRDefault="005638D8" w:rsidP="00D23687">
      <w:pPr>
        <w:rPr>
          <w:rFonts w:ascii="Oracle Sans" w:hAnsi="Oracle Sans"/>
          <w:sz w:val="20"/>
          <w:szCs w:val="20"/>
        </w:rPr>
      </w:pPr>
      <w:bookmarkStart w:id="0" w:name="_GoBack"/>
      <w:bookmarkEnd w:id="0"/>
    </w:p>
    <w:p w14:paraId="3AD07D10" w14:textId="3FAE7DF3" w:rsidR="00D23687" w:rsidRPr="005638D8" w:rsidRDefault="005638D8" w:rsidP="005638D8">
      <w:pPr>
        <w:pStyle w:val="1"/>
        <w:rPr>
          <w:rFonts w:asciiTheme="minorHAnsi" w:hAnsiTheme="minorHAnsi" w:cstheme="minorHAnsi"/>
          <w:b w:val="0"/>
          <w:bCs w:val="0"/>
        </w:rPr>
      </w:pPr>
      <w:r>
        <w:rPr>
          <w:rFonts w:asciiTheme="minorHAnsi" w:hAnsiTheme="minorHAnsi" w:cstheme="minorHAnsi"/>
          <w:b w:val="0"/>
          <w:bCs w:val="0"/>
        </w:rPr>
        <w:lastRenderedPageBreak/>
        <w:t xml:space="preserve">3. </w:t>
      </w:r>
      <w:r w:rsidR="00554EA4" w:rsidRPr="005638D8">
        <w:rPr>
          <w:rFonts w:asciiTheme="minorHAnsi" w:hAnsiTheme="minorHAnsi" w:cstheme="minorHAnsi"/>
          <w:b w:val="0"/>
          <w:bCs w:val="0"/>
        </w:rPr>
        <w:t>Generation Oracle Technical Consultant (Digital Experience Consulting Team)</w:t>
      </w:r>
    </w:p>
    <w:p w14:paraId="6824F077" w14:textId="14F18F8F" w:rsidR="00E03143" w:rsidRDefault="00E03143">
      <w:pPr>
        <w:rPr>
          <w:rFonts w:ascii="Oracle Sans" w:hAnsi="Oracle Sans"/>
          <w:b/>
          <w:bCs/>
          <w:sz w:val="20"/>
          <w:szCs w:val="20"/>
        </w:rPr>
      </w:pPr>
    </w:p>
    <w:p w14:paraId="0473DF6F" w14:textId="77777777" w:rsidR="00A613F1" w:rsidRPr="00554EA4" w:rsidRDefault="00A613F1" w:rsidP="00A613F1">
      <w:pPr>
        <w:rPr>
          <w:rFonts w:ascii="Oracle Sans" w:hAnsi="Oracle Sans"/>
          <w:b/>
          <w:bCs/>
          <w:sz w:val="20"/>
          <w:szCs w:val="20"/>
        </w:rPr>
      </w:pPr>
      <w:r>
        <w:rPr>
          <w:rFonts w:ascii="Oracle Sans" w:hAnsi="Oracle Sans"/>
          <w:b/>
          <w:bCs/>
          <w:sz w:val="20"/>
          <w:szCs w:val="20"/>
        </w:rPr>
        <w:t xml:space="preserve">If interested in the position please apply directly via this </w:t>
      </w:r>
      <w:hyperlink r:id="rId10" w:history="1">
        <w:r w:rsidRPr="00554EA4">
          <w:rPr>
            <w:rStyle w:val="-"/>
            <w:rFonts w:ascii="Oracle Sans" w:hAnsi="Oracle Sans"/>
            <w:b/>
            <w:bCs/>
            <w:sz w:val="20"/>
            <w:szCs w:val="20"/>
          </w:rPr>
          <w:t>link</w:t>
        </w:r>
      </w:hyperlink>
    </w:p>
    <w:p w14:paraId="121D2DD4" w14:textId="77777777" w:rsidR="00A613F1" w:rsidRPr="00554EA4" w:rsidRDefault="00A613F1">
      <w:pPr>
        <w:rPr>
          <w:rFonts w:ascii="Oracle Sans" w:hAnsi="Oracle Sans"/>
          <w:b/>
          <w:bCs/>
          <w:sz w:val="20"/>
          <w:szCs w:val="20"/>
        </w:rPr>
      </w:pPr>
    </w:p>
    <w:p w14:paraId="4E6649DC" w14:textId="108F6A89" w:rsidR="00554EA4" w:rsidRPr="00554EA4" w:rsidRDefault="00554EA4" w:rsidP="00554EA4">
      <w:pPr>
        <w:rPr>
          <w:rFonts w:ascii="Oracle Sans" w:eastAsia="Times New Roman" w:hAnsi="Oracle Sans" w:cs="Times New Roman"/>
          <w:sz w:val="20"/>
          <w:szCs w:val="20"/>
          <w:lang w:eastAsia="el-GR"/>
        </w:rPr>
      </w:pPr>
      <w:r w:rsidRPr="00554EA4">
        <w:rPr>
          <w:rFonts w:ascii="Oracle Sans" w:eastAsia="Times New Roman" w:hAnsi="Oracle Sans" w:cs="Times New Roman"/>
          <w:sz w:val="20"/>
          <w:szCs w:val="20"/>
          <w:lang w:eastAsia="el-GR"/>
        </w:rPr>
        <w:t xml:space="preserve">Applicants are required to read, write, and </w:t>
      </w:r>
      <w:proofErr w:type="gramStart"/>
      <w:r w:rsidRPr="00554EA4">
        <w:rPr>
          <w:rFonts w:ascii="Oracle Sans" w:eastAsia="Times New Roman" w:hAnsi="Oracle Sans" w:cs="Times New Roman"/>
          <w:sz w:val="20"/>
          <w:szCs w:val="20"/>
          <w:lang w:eastAsia="el-GR"/>
        </w:rPr>
        <w:t>speak :</w:t>
      </w:r>
      <w:proofErr w:type="gramEnd"/>
      <w:r w:rsidRPr="00554EA4">
        <w:rPr>
          <w:rFonts w:ascii="Oracle Sans" w:eastAsia="Times New Roman" w:hAnsi="Oracle Sans" w:cs="Times New Roman"/>
          <w:sz w:val="20"/>
          <w:szCs w:val="20"/>
          <w:lang w:eastAsia="el-GR"/>
        </w:rPr>
        <w:t> English </w:t>
      </w:r>
    </w:p>
    <w:p w14:paraId="61318050" w14:textId="0E93309B" w:rsidR="00554EA4" w:rsidRPr="00554EA4" w:rsidRDefault="00A613F1" w:rsidP="00A613F1">
      <w:pPr>
        <w:spacing w:before="100" w:beforeAutospacing="1" w:after="100" w:afterAutospacing="1"/>
        <w:rPr>
          <w:rFonts w:ascii="Oracle Sans" w:eastAsia="Times New Roman" w:hAnsi="Oracle Sans" w:cs="Arial"/>
          <w:sz w:val="20"/>
          <w:szCs w:val="20"/>
          <w:lang w:eastAsia="el-GR"/>
        </w:rPr>
      </w:pPr>
      <w:r>
        <w:rPr>
          <w:rFonts w:ascii="Oracle Sans" w:eastAsia="Times New Roman" w:hAnsi="Oracle Sans" w:cs="Helvetica"/>
          <w:b/>
          <w:bCs/>
          <w:color w:val="000000"/>
          <w:sz w:val="20"/>
          <w:szCs w:val="20"/>
          <w:lang w:eastAsia="el-GR"/>
        </w:rPr>
        <w:t>P</w:t>
      </w:r>
      <w:r w:rsidR="00554EA4" w:rsidRPr="00554EA4">
        <w:rPr>
          <w:rFonts w:ascii="Oracle Sans" w:eastAsia="Times New Roman" w:hAnsi="Oracle Sans" w:cs="Helvetica"/>
          <w:b/>
          <w:bCs/>
          <w:color w:val="000000"/>
          <w:sz w:val="20"/>
          <w:szCs w:val="20"/>
          <w:lang w:eastAsia="el-GR"/>
        </w:rPr>
        <w:t>referred Qualifications</w:t>
      </w:r>
      <w:r>
        <w:rPr>
          <w:rFonts w:ascii="Oracle Sans" w:eastAsia="Times New Roman" w:hAnsi="Oracle Sans" w:cs="Arial"/>
          <w:sz w:val="20"/>
          <w:szCs w:val="20"/>
          <w:lang w:eastAsia="el-GR"/>
        </w:rPr>
        <w:br/>
      </w:r>
      <w:r w:rsidR="00554EA4" w:rsidRPr="00554EA4">
        <w:rPr>
          <w:rFonts w:ascii="Oracle Sans" w:eastAsia="Times New Roman" w:hAnsi="Oracle Sans" w:cs="Arial"/>
          <w:color w:val="312D2A"/>
          <w:sz w:val="20"/>
          <w:szCs w:val="20"/>
          <w:lang w:val="en-IE" w:eastAsia="el-GR"/>
        </w:rPr>
        <w:t xml:space="preserve">Join us as a Technical </w:t>
      </w:r>
      <w:proofErr w:type="gramStart"/>
      <w:r w:rsidR="00554EA4" w:rsidRPr="00554EA4">
        <w:rPr>
          <w:rFonts w:ascii="Oracle Sans" w:eastAsia="Times New Roman" w:hAnsi="Oracle Sans" w:cs="Arial"/>
          <w:color w:val="312D2A"/>
          <w:sz w:val="20"/>
          <w:szCs w:val="20"/>
          <w:lang w:val="en-IE" w:eastAsia="el-GR"/>
        </w:rPr>
        <w:t>Consultant . </w:t>
      </w:r>
      <w:proofErr w:type="gramEnd"/>
      <w:r w:rsidR="00554EA4" w:rsidRPr="00554EA4">
        <w:rPr>
          <w:rFonts w:ascii="Oracle Sans" w:eastAsia="Times New Roman" w:hAnsi="Oracle Sans" w:cs="Arial"/>
          <w:color w:val="100F0E"/>
          <w:sz w:val="20"/>
          <w:szCs w:val="20"/>
          <w:lang w:eastAsia="el-GR"/>
        </w:rPr>
        <w:t xml:space="preserve">Start your success story with </w:t>
      </w:r>
      <w:proofErr w:type="spellStart"/>
      <w:r w:rsidR="00554EA4" w:rsidRPr="00554EA4">
        <w:rPr>
          <w:rFonts w:ascii="Oracle Sans" w:eastAsia="Times New Roman" w:hAnsi="Oracle Sans" w:cs="Arial"/>
          <w:color w:val="100F0E"/>
          <w:sz w:val="20"/>
          <w:szCs w:val="20"/>
          <w:lang w:eastAsia="el-GR"/>
        </w:rPr>
        <w:t>GenO</w:t>
      </w:r>
      <w:proofErr w:type="spellEnd"/>
      <w:r w:rsidR="00554EA4" w:rsidRPr="00554EA4">
        <w:rPr>
          <w:rFonts w:ascii="Oracle Sans" w:eastAsia="Times New Roman" w:hAnsi="Oracle Sans" w:cs="Arial"/>
          <w:color w:val="100F0E"/>
          <w:sz w:val="20"/>
          <w:szCs w:val="20"/>
          <w:lang w:eastAsia="el-GR"/>
        </w:rPr>
        <w:t>!</w:t>
      </w:r>
      <w:r>
        <w:rPr>
          <w:rFonts w:ascii="Oracle Sans" w:eastAsia="Times New Roman" w:hAnsi="Oracle Sans" w:cs="Arial"/>
          <w:color w:val="100F0E"/>
          <w:sz w:val="20"/>
          <w:szCs w:val="20"/>
          <w:lang w:eastAsia="el-GR"/>
        </w:rPr>
        <w:br/>
      </w:r>
      <w:r>
        <w:rPr>
          <w:rFonts w:ascii="Oracle Sans" w:eastAsia="Times New Roman" w:hAnsi="Oracle Sans" w:cs="Arial"/>
          <w:sz w:val="20"/>
          <w:szCs w:val="20"/>
          <w:lang w:eastAsia="el-GR"/>
        </w:rPr>
        <w:br/>
      </w:r>
      <w:r w:rsidR="00554EA4" w:rsidRPr="00554EA4">
        <w:rPr>
          <w:rFonts w:ascii="Oracle Sans" w:eastAsia="Times New Roman" w:hAnsi="Oracle Sans" w:cs="Arial"/>
          <w:color w:val="100F0E"/>
          <w:sz w:val="20"/>
          <w:szCs w:val="20"/>
          <w:lang w:eastAsia="el-GR"/>
        </w:rPr>
        <w:t xml:space="preserve">What is </w:t>
      </w:r>
      <w:proofErr w:type="spellStart"/>
      <w:r w:rsidR="00554EA4" w:rsidRPr="00554EA4">
        <w:rPr>
          <w:rFonts w:ascii="Oracle Sans" w:eastAsia="Times New Roman" w:hAnsi="Oracle Sans" w:cs="Arial"/>
          <w:color w:val="100F0E"/>
          <w:sz w:val="20"/>
          <w:szCs w:val="20"/>
          <w:lang w:eastAsia="el-GR"/>
        </w:rPr>
        <w:t>GenO</w:t>
      </w:r>
      <w:proofErr w:type="spellEnd"/>
      <w:r w:rsidR="00554EA4" w:rsidRPr="00554EA4">
        <w:rPr>
          <w:rFonts w:ascii="Oracle Sans" w:eastAsia="Times New Roman" w:hAnsi="Oracle Sans" w:cs="Arial"/>
          <w:color w:val="100F0E"/>
          <w:sz w:val="20"/>
          <w:szCs w:val="20"/>
          <w:lang w:eastAsia="el-GR"/>
        </w:rPr>
        <w:t xml:space="preserve">? </w:t>
      </w:r>
      <w:hyperlink r:id="rId11" w:history="1">
        <w:r w:rsidR="00554EA4" w:rsidRPr="00554EA4">
          <w:rPr>
            <w:rStyle w:val="-"/>
            <w:rFonts w:ascii="Oracle Sans" w:eastAsia="Times New Roman" w:hAnsi="Oracle Sans" w:cs="Arial"/>
            <w:sz w:val="20"/>
            <w:szCs w:val="20"/>
            <w:lang w:eastAsia="el-GR"/>
          </w:rPr>
          <w:t>https://www.oracle.com/uk/corporate/careers/generation-oracle/</w:t>
        </w:r>
      </w:hyperlink>
      <w:r w:rsidR="00554EA4">
        <w:rPr>
          <w:rFonts w:ascii="Oracle Sans" w:eastAsia="Times New Roman" w:hAnsi="Oracle Sans" w:cs="Arial"/>
          <w:color w:val="100F0E"/>
          <w:sz w:val="20"/>
          <w:szCs w:val="20"/>
          <w:lang w:eastAsia="el-GR"/>
        </w:rPr>
        <w:t xml:space="preserve"> </w:t>
      </w:r>
      <w:r w:rsidR="00554EA4" w:rsidRPr="00554EA4">
        <w:rPr>
          <w:rFonts w:ascii="Oracle Sans" w:eastAsia="Times New Roman" w:hAnsi="Oracle Sans" w:cs="Arial"/>
          <w:color w:val="100F0E"/>
          <w:sz w:val="20"/>
          <w:szCs w:val="20"/>
          <w:lang w:eastAsia="el-GR"/>
        </w:rPr>
        <w:t> </w:t>
      </w:r>
      <w:r>
        <w:rPr>
          <w:rFonts w:ascii="Oracle Sans" w:eastAsia="Times New Roman" w:hAnsi="Oracle Sans" w:cs="Arial"/>
          <w:sz w:val="20"/>
          <w:szCs w:val="20"/>
          <w:lang w:eastAsia="el-GR"/>
        </w:rPr>
        <w:br/>
      </w:r>
      <w:r w:rsidR="00554EA4" w:rsidRPr="00554EA4">
        <w:rPr>
          <w:rFonts w:ascii="Oracle Sans" w:eastAsia="Times New Roman" w:hAnsi="Oracle Sans" w:cs="Arial"/>
          <w:color w:val="312D2A"/>
          <w:sz w:val="20"/>
          <w:szCs w:val="20"/>
          <w:lang w:eastAsia="el-GR"/>
        </w:rPr>
        <w:t>Are you passionate about changing lives through technology? We’re not interested in what university you went to, or even what you studied. Instead, we want to get to know the real you—that way you’re free to use every part of what makes you unique to learn, grow, and succeed. In return, we’ll help you find your calling and kick-start an extraordinary career.</w:t>
      </w:r>
      <w:r>
        <w:rPr>
          <w:rFonts w:ascii="Oracle Sans" w:eastAsia="Times New Roman" w:hAnsi="Oracle Sans" w:cs="Arial"/>
          <w:sz w:val="20"/>
          <w:szCs w:val="20"/>
          <w:lang w:eastAsia="el-GR"/>
        </w:rPr>
        <w:br/>
      </w:r>
      <w:r w:rsidR="00554EA4" w:rsidRPr="00554EA4">
        <w:rPr>
          <w:rFonts w:ascii="Oracle Sans" w:eastAsia="Times New Roman" w:hAnsi="Oracle Sans" w:cs="Arial"/>
          <w:color w:val="312D2A"/>
          <w:sz w:val="20"/>
          <w:szCs w:val="20"/>
          <w:lang w:eastAsia="el-GR"/>
        </w:rPr>
        <w:t>Generation Oracle (</w:t>
      </w:r>
      <w:proofErr w:type="spellStart"/>
      <w:r w:rsidR="00554EA4" w:rsidRPr="00554EA4">
        <w:rPr>
          <w:rFonts w:ascii="Oracle Sans" w:eastAsia="Times New Roman" w:hAnsi="Oracle Sans" w:cs="Arial"/>
          <w:color w:val="312D2A"/>
          <w:sz w:val="20"/>
          <w:szCs w:val="20"/>
          <w:lang w:eastAsia="el-GR"/>
        </w:rPr>
        <w:t>GenO</w:t>
      </w:r>
      <w:proofErr w:type="spellEnd"/>
      <w:r w:rsidR="00554EA4" w:rsidRPr="00554EA4">
        <w:rPr>
          <w:rFonts w:ascii="Oracle Sans" w:eastAsia="Times New Roman" w:hAnsi="Oracle Sans" w:cs="Arial"/>
          <w:color w:val="312D2A"/>
          <w:sz w:val="20"/>
          <w:szCs w:val="20"/>
          <w:lang w:eastAsia="el-GR"/>
        </w:rPr>
        <w:t xml:space="preserve">) is Oracle’s brand new career development initiative, focused on identifying and advancing early-in-career and </w:t>
      </w:r>
      <w:proofErr w:type="spellStart"/>
      <w:r w:rsidR="00554EA4" w:rsidRPr="00554EA4">
        <w:rPr>
          <w:rFonts w:ascii="Oracle Sans" w:eastAsia="Times New Roman" w:hAnsi="Oracle Sans" w:cs="Arial"/>
          <w:color w:val="312D2A"/>
          <w:sz w:val="20"/>
          <w:szCs w:val="20"/>
          <w:lang w:eastAsia="el-GR"/>
        </w:rPr>
        <w:t>returnship</w:t>
      </w:r>
      <w:proofErr w:type="spellEnd"/>
      <w:r w:rsidR="00554EA4" w:rsidRPr="00554EA4">
        <w:rPr>
          <w:rFonts w:ascii="Oracle Sans" w:eastAsia="Times New Roman" w:hAnsi="Oracle Sans" w:cs="Arial"/>
          <w:color w:val="312D2A"/>
          <w:sz w:val="20"/>
          <w:szCs w:val="20"/>
          <w:lang w:eastAsia="el-GR"/>
        </w:rPr>
        <w:t xml:space="preserve"> talent through a tailored Sales, Solution Engineering and Consulting </w:t>
      </w:r>
      <w:proofErr w:type="spellStart"/>
      <w:r w:rsidR="00554EA4" w:rsidRPr="00554EA4">
        <w:rPr>
          <w:rFonts w:ascii="Oracle Sans" w:eastAsia="Times New Roman" w:hAnsi="Oracle Sans" w:cs="Arial"/>
          <w:color w:val="312D2A"/>
          <w:sz w:val="20"/>
          <w:szCs w:val="20"/>
          <w:lang w:eastAsia="el-GR"/>
        </w:rPr>
        <w:t>programme</w:t>
      </w:r>
      <w:proofErr w:type="spellEnd"/>
      <w:r w:rsidR="00554EA4" w:rsidRPr="00554EA4">
        <w:rPr>
          <w:rFonts w:ascii="Oracle Sans" w:eastAsia="Times New Roman" w:hAnsi="Oracle Sans" w:cs="Arial"/>
          <w:color w:val="312D2A"/>
          <w:sz w:val="20"/>
          <w:szCs w:val="20"/>
          <w:lang w:eastAsia="el-GR"/>
        </w:rPr>
        <w:t xml:space="preserve">. </w:t>
      </w:r>
      <w:proofErr w:type="spellStart"/>
      <w:r w:rsidR="00554EA4" w:rsidRPr="00554EA4">
        <w:rPr>
          <w:rFonts w:ascii="Oracle Sans" w:eastAsia="Times New Roman" w:hAnsi="Oracle Sans" w:cs="Arial"/>
          <w:color w:val="312D2A"/>
          <w:sz w:val="20"/>
          <w:szCs w:val="20"/>
          <w:lang w:eastAsia="el-GR"/>
        </w:rPr>
        <w:t>GenO</w:t>
      </w:r>
      <w:proofErr w:type="spellEnd"/>
      <w:r w:rsidR="00554EA4" w:rsidRPr="00554EA4">
        <w:rPr>
          <w:rFonts w:ascii="Oracle Sans" w:eastAsia="Times New Roman" w:hAnsi="Oracle Sans" w:cs="Arial"/>
          <w:color w:val="312D2A"/>
          <w:sz w:val="20"/>
          <w:szCs w:val="20"/>
          <w:lang w:eastAsia="el-GR"/>
        </w:rPr>
        <w:t xml:space="preserve"> delivers learning, continuous development and clear, accessible career paths whilst offering the opportunity to influence and help steer our business into the future.</w:t>
      </w:r>
      <w:r>
        <w:rPr>
          <w:rFonts w:ascii="Oracle Sans" w:eastAsia="Times New Roman" w:hAnsi="Oracle Sans" w:cs="Arial"/>
          <w:sz w:val="20"/>
          <w:szCs w:val="20"/>
          <w:lang w:eastAsia="el-GR"/>
        </w:rPr>
        <w:br/>
      </w:r>
      <w:r w:rsidR="00554EA4" w:rsidRPr="00554EA4">
        <w:rPr>
          <w:rFonts w:ascii="Oracle Sans" w:eastAsia="Times New Roman" w:hAnsi="Oracle Sans" w:cs="Arial"/>
          <w:color w:val="312D2A"/>
          <w:sz w:val="20"/>
          <w:szCs w:val="20"/>
          <w:lang w:eastAsia="el-GR"/>
        </w:rPr>
        <w:t xml:space="preserve">Become the advisor our customers trust &amp; be a catalyst for their success! As part of the Consulting Services </w:t>
      </w:r>
      <w:proofErr w:type="spellStart"/>
      <w:r w:rsidR="00554EA4" w:rsidRPr="00554EA4">
        <w:rPr>
          <w:rFonts w:ascii="Oracle Sans" w:eastAsia="Times New Roman" w:hAnsi="Oracle Sans" w:cs="Arial"/>
          <w:color w:val="312D2A"/>
          <w:sz w:val="20"/>
          <w:szCs w:val="20"/>
          <w:lang w:eastAsia="el-GR"/>
        </w:rPr>
        <w:t>programme</w:t>
      </w:r>
      <w:proofErr w:type="spellEnd"/>
      <w:r w:rsidR="00554EA4" w:rsidRPr="00554EA4">
        <w:rPr>
          <w:rFonts w:ascii="Oracle Sans" w:eastAsia="Times New Roman" w:hAnsi="Oracle Sans" w:cs="Arial"/>
          <w:color w:val="312D2A"/>
          <w:sz w:val="20"/>
          <w:szCs w:val="20"/>
          <w:lang w:eastAsia="el-GR"/>
        </w:rPr>
        <w:t xml:space="preserve">, you will work directly with our customers by helping them unlock the full potential of the Oracle Cloud and </w:t>
      </w:r>
      <w:proofErr w:type="spellStart"/>
      <w:r w:rsidR="00554EA4" w:rsidRPr="00554EA4">
        <w:rPr>
          <w:rFonts w:ascii="Oracle Sans" w:eastAsia="Times New Roman" w:hAnsi="Oracle Sans" w:cs="Arial"/>
          <w:color w:val="312D2A"/>
          <w:sz w:val="20"/>
          <w:szCs w:val="20"/>
          <w:lang w:eastAsia="el-GR"/>
        </w:rPr>
        <w:t>realise</w:t>
      </w:r>
      <w:proofErr w:type="spellEnd"/>
      <w:r w:rsidR="00554EA4" w:rsidRPr="00554EA4">
        <w:rPr>
          <w:rFonts w:ascii="Oracle Sans" w:eastAsia="Times New Roman" w:hAnsi="Oracle Sans" w:cs="Arial"/>
          <w:color w:val="312D2A"/>
          <w:sz w:val="20"/>
          <w:szCs w:val="20"/>
          <w:lang w:eastAsia="el-GR"/>
        </w:rPr>
        <w:t xml:space="preserve"> the maximum value of their Oracle Cloud solutions.</w:t>
      </w:r>
    </w:p>
    <w:p w14:paraId="43147147" w14:textId="77777777" w:rsidR="00554EA4" w:rsidRPr="00554EA4" w:rsidRDefault="00554EA4" w:rsidP="00554EA4">
      <w:pPr>
        <w:spacing w:before="100" w:beforeAutospacing="1" w:after="165"/>
        <w:rPr>
          <w:rFonts w:ascii="Oracle Sans" w:eastAsia="Times New Roman" w:hAnsi="Oracle Sans" w:cs="Arial"/>
          <w:sz w:val="20"/>
          <w:szCs w:val="20"/>
          <w:lang w:val="el-GR" w:eastAsia="el-GR"/>
        </w:rPr>
      </w:pPr>
      <w:r w:rsidRPr="00554EA4">
        <w:rPr>
          <w:rFonts w:ascii="Oracle Sans" w:eastAsia="Times New Roman" w:hAnsi="Oracle Sans" w:cs="Arial"/>
          <w:b/>
          <w:bCs/>
          <w:color w:val="312D2A"/>
          <w:sz w:val="20"/>
          <w:szCs w:val="20"/>
          <w:lang w:val="el-GR" w:eastAsia="el-GR"/>
        </w:rPr>
        <w:t>What you’ll do:</w:t>
      </w:r>
    </w:p>
    <w:p w14:paraId="024A8012" w14:textId="77777777" w:rsidR="00554EA4" w:rsidRPr="00554EA4" w:rsidRDefault="00554EA4" w:rsidP="00554EA4">
      <w:pPr>
        <w:numPr>
          <w:ilvl w:val="0"/>
          <w:numId w:val="3"/>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Contribute as a team member on customer projects.</w:t>
      </w:r>
    </w:p>
    <w:p w14:paraId="7F1FECC1" w14:textId="77777777" w:rsidR="00554EA4" w:rsidRPr="00554EA4" w:rsidRDefault="00554EA4" w:rsidP="00554EA4">
      <w:pPr>
        <w:numPr>
          <w:ilvl w:val="0"/>
          <w:numId w:val="3"/>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Consult with clients to understand their business requirements and map them to our solutions and services.</w:t>
      </w:r>
    </w:p>
    <w:p w14:paraId="06CAAD7E" w14:textId="77777777" w:rsidR="00554EA4" w:rsidRPr="00554EA4" w:rsidRDefault="00554EA4" w:rsidP="00554EA4">
      <w:pPr>
        <w:numPr>
          <w:ilvl w:val="0"/>
          <w:numId w:val="3"/>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Learn how to design solutions using Oracle Consulting functions and features.</w:t>
      </w:r>
    </w:p>
    <w:p w14:paraId="286E6B41" w14:textId="77777777" w:rsidR="00554EA4" w:rsidRPr="00554EA4" w:rsidRDefault="00554EA4" w:rsidP="00554EA4">
      <w:pPr>
        <w:numPr>
          <w:ilvl w:val="0"/>
          <w:numId w:val="3"/>
        </w:numPr>
        <w:spacing w:before="100" w:beforeAutospacing="1" w:after="100" w:afterAutospacing="1"/>
        <w:rPr>
          <w:rFonts w:ascii="Oracle Sans" w:eastAsia="Times New Roman" w:hAnsi="Oracle Sans" w:cs="Times New Roman"/>
          <w:sz w:val="20"/>
          <w:szCs w:val="20"/>
          <w:lang w:val="el-GR" w:eastAsia="el-GR"/>
        </w:rPr>
      </w:pPr>
      <w:r w:rsidRPr="00554EA4">
        <w:rPr>
          <w:rFonts w:ascii="Oracle Sans" w:eastAsia="Times New Roman" w:hAnsi="Oracle Sans" w:cs="Arial"/>
          <w:color w:val="312D2A"/>
          <w:sz w:val="20"/>
          <w:szCs w:val="20"/>
          <w:lang w:val="el-GR" w:eastAsia="el-GR"/>
        </w:rPr>
        <w:t>Build successful customer relationships.</w:t>
      </w:r>
    </w:p>
    <w:p w14:paraId="2F156419" w14:textId="77777777" w:rsidR="00554EA4" w:rsidRPr="00554EA4" w:rsidRDefault="00554EA4" w:rsidP="00554EA4">
      <w:pPr>
        <w:numPr>
          <w:ilvl w:val="0"/>
          <w:numId w:val="3"/>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Manage project timelines and successful completion of project deliverables and activities.</w:t>
      </w:r>
    </w:p>
    <w:p w14:paraId="414ADABD" w14:textId="64DA8EE2" w:rsidR="00554EA4" w:rsidRPr="00554EA4" w:rsidRDefault="00554EA4" w:rsidP="00554EA4">
      <w:pPr>
        <w:spacing w:before="100" w:beforeAutospacing="1" w:after="225"/>
        <w:rPr>
          <w:rFonts w:ascii="Oracle Sans" w:eastAsia="Times New Roman" w:hAnsi="Oracle Sans" w:cs="Arial"/>
          <w:sz w:val="20"/>
          <w:szCs w:val="20"/>
          <w:lang w:val="el-GR" w:eastAsia="el-GR"/>
        </w:rPr>
      </w:pPr>
      <w:r w:rsidRPr="00554EA4">
        <w:rPr>
          <w:rFonts w:ascii="Oracle Sans" w:eastAsia="Times New Roman" w:hAnsi="Oracle Sans" w:cs="Arial"/>
          <w:sz w:val="20"/>
          <w:szCs w:val="20"/>
          <w:lang w:eastAsia="el-GR"/>
        </w:rPr>
        <w:t> </w:t>
      </w:r>
      <w:r w:rsidRPr="00554EA4">
        <w:rPr>
          <w:rFonts w:ascii="Oracle Sans" w:eastAsia="Times New Roman" w:hAnsi="Oracle Sans" w:cs="Arial"/>
          <w:b/>
          <w:bCs/>
          <w:color w:val="312D2A"/>
          <w:sz w:val="20"/>
          <w:szCs w:val="20"/>
          <w:lang w:val="el-GR" w:eastAsia="el-GR"/>
        </w:rPr>
        <w:t>What you’ll bring:</w:t>
      </w:r>
    </w:p>
    <w:p w14:paraId="6FB66A2F"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val="el-GR" w:eastAsia="el-GR"/>
        </w:rPr>
      </w:pPr>
      <w:r w:rsidRPr="00554EA4">
        <w:rPr>
          <w:rFonts w:ascii="Oracle Sans" w:eastAsia="Times New Roman" w:hAnsi="Oracle Sans" w:cs="Arial"/>
          <w:color w:val="000000"/>
          <w:sz w:val="20"/>
          <w:szCs w:val="20"/>
          <w:lang w:val="el-GR" w:eastAsia="el-GR"/>
        </w:rPr>
        <w:t>Bachelor’s degree.</w:t>
      </w:r>
    </w:p>
    <w:p w14:paraId="441491FF"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val="el-GR" w:eastAsia="el-GR"/>
        </w:rPr>
      </w:pPr>
      <w:r w:rsidRPr="00554EA4">
        <w:rPr>
          <w:rFonts w:ascii="Oracle Sans" w:eastAsia="Times New Roman" w:hAnsi="Oracle Sans" w:cs="Arial"/>
          <w:color w:val="000000"/>
          <w:sz w:val="20"/>
          <w:szCs w:val="20"/>
          <w:lang w:val="el-GR" w:eastAsia="el-GR"/>
        </w:rPr>
        <w:t>Fluency in English.</w:t>
      </w:r>
    </w:p>
    <w:p w14:paraId="6431C677"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val="el-GR" w:eastAsia="el-GR"/>
        </w:rPr>
      </w:pPr>
      <w:r w:rsidRPr="00554EA4">
        <w:rPr>
          <w:rFonts w:ascii="Oracle Sans" w:eastAsia="Times New Roman" w:hAnsi="Oracle Sans" w:cs="Arial"/>
          <w:color w:val="000000"/>
          <w:sz w:val="20"/>
          <w:szCs w:val="20"/>
          <w:lang w:val="el-GR" w:eastAsia="el-GR"/>
        </w:rPr>
        <w:t>0-4 years work experience.</w:t>
      </w:r>
    </w:p>
    <w:p w14:paraId="6497B379"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000000"/>
          <w:sz w:val="20"/>
          <w:szCs w:val="20"/>
          <w:lang w:eastAsia="el-GR"/>
        </w:rPr>
        <w:t>Critical thinking: You have an analytical approach to problem-solving.</w:t>
      </w:r>
    </w:p>
    <w:p w14:paraId="2ACD068B"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val="el-GR" w:eastAsia="el-GR"/>
        </w:rPr>
      </w:pPr>
      <w:r w:rsidRPr="00554EA4">
        <w:rPr>
          <w:rFonts w:ascii="Oracle Sans" w:eastAsia="Times New Roman" w:hAnsi="Oracle Sans" w:cs="Arial"/>
          <w:color w:val="000000"/>
          <w:sz w:val="20"/>
          <w:szCs w:val="20"/>
          <w:lang w:val="el-GR" w:eastAsia="el-GR"/>
        </w:rPr>
        <w:t>Enthusiasm &amp; knowledge.</w:t>
      </w:r>
    </w:p>
    <w:p w14:paraId="1680D751"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000000"/>
          <w:sz w:val="20"/>
          <w:szCs w:val="20"/>
          <w:lang w:eastAsia="el-GR"/>
        </w:rPr>
        <w:t>Love &amp; passion for customer success.</w:t>
      </w:r>
    </w:p>
    <w:p w14:paraId="67D10994"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Communication skills: You are outgoing and have excellent communication abilities.</w:t>
      </w:r>
    </w:p>
    <w:p w14:paraId="596953B9"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Range: You are curious and have varied interests.</w:t>
      </w:r>
    </w:p>
    <w:p w14:paraId="38BDBBB2" w14:textId="77777777" w:rsidR="00554EA4" w:rsidRPr="00554EA4" w:rsidRDefault="00554EA4" w:rsidP="00554EA4">
      <w:pPr>
        <w:numPr>
          <w:ilvl w:val="0"/>
          <w:numId w:val="4"/>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Drive: You have a “roll-up-the-sleeves” and “get the job done” attitude.</w:t>
      </w:r>
    </w:p>
    <w:p w14:paraId="3BA7302C" w14:textId="77777777" w:rsidR="00A613F1" w:rsidRDefault="00554EA4" w:rsidP="00A613F1">
      <w:pPr>
        <w:numPr>
          <w:ilvl w:val="0"/>
          <w:numId w:val="4"/>
        </w:numPr>
        <w:spacing w:before="100" w:beforeAutospacing="1" w:after="100" w:afterAutospacing="1"/>
        <w:rPr>
          <w:rFonts w:ascii="Oracle Sans" w:eastAsia="Times New Roman" w:hAnsi="Oracle Sans" w:cs="Times New Roman"/>
          <w:sz w:val="20"/>
          <w:szCs w:val="20"/>
          <w:lang w:eastAsia="el-GR"/>
        </w:rPr>
      </w:pPr>
      <w:r w:rsidRPr="00A613F1">
        <w:rPr>
          <w:rFonts w:ascii="Oracle Sans" w:eastAsia="Times New Roman" w:hAnsi="Oracle Sans" w:cs="Arial"/>
          <w:color w:val="312D2A"/>
          <w:sz w:val="20"/>
          <w:szCs w:val="20"/>
          <w:lang w:eastAsia="el-GR"/>
        </w:rPr>
        <w:t>Effectiveness: You’re able to multi-task, prioritize and manage your time when you work independently or in groups</w:t>
      </w:r>
      <w:r w:rsidRPr="00A613F1">
        <w:rPr>
          <w:rFonts w:ascii="Oracle Sans" w:eastAsia="Times New Roman" w:hAnsi="Oracle Sans" w:cs="Times New Roman"/>
          <w:sz w:val="20"/>
          <w:szCs w:val="20"/>
          <w:lang w:eastAsia="el-GR"/>
        </w:rPr>
        <w:t> </w:t>
      </w:r>
    </w:p>
    <w:p w14:paraId="1D0D747C" w14:textId="27B73CE0" w:rsidR="00554EA4" w:rsidRPr="00A613F1" w:rsidRDefault="00554EA4" w:rsidP="00A613F1">
      <w:pPr>
        <w:spacing w:before="100" w:beforeAutospacing="1" w:after="100" w:afterAutospacing="1"/>
        <w:rPr>
          <w:rFonts w:ascii="Oracle Sans" w:eastAsia="Times New Roman" w:hAnsi="Oracle Sans" w:cs="Times New Roman"/>
          <w:sz w:val="20"/>
          <w:szCs w:val="20"/>
          <w:lang w:eastAsia="el-GR"/>
        </w:rPr>
      </w:pPr>
      <w:r w:rsidRPr="00A613F1">
        <w:rPr>
          <w:rFonts w:ascii="Oracle Sans" w:eastAsia="Times New Roman" w:hAnsi="Oracle Sans" w:cs="Times New Roman"/>
          <w:b/>
          <w:bCs/>
          <w:sz w:val="20"/>
          <w:szCs w:val="20"/>
          <w:lang w:eastAsia="el-GR"/>
        </w:rPr>
        <w:t>Detailed Description and Job Requirements</w:t>
      </w:r>
    </w:p>
    <w:p w14:paraId="283A6927" w14:textId="6710A055" w:rsidR="00554EA4" w:rsidRPr="00554EA4" w:rsidRDefault="00554EA4" w:rsidP="00554EA4">
      <w:pPr>
        <w:rPr>
          <w:rFonts w:ascii="Oracle Sans" w:eastAsia="Times New Roman" w:hAnsi="Oracle Sans" w:cs="Times New Roman"/>
          <w:sz w:val="20"/>
          <w:szCs w:val="20"/>
          <w:lang w:eastAsia="el-GR"/>
        </w:rPr>
      </w:pPr>
      <w:r w:rsidRPr="00554EA4">
        <w:rPr>
          <w:rFonts w:ascii="Oracle Sans" w:eastAsia="Times New Roman" w:hAnsi="Oracle Sans" w:cs="Times New Roman"/>
          <w:sz w:val="20"/>
          <w:szCs w:val="20"/>
          <w:lang w:eastAsia="el-GR"/>
        </w:rPr>
        <w:t>Entry-level consulting position for those who are new to professional services and are developing their expertise. Receives detailed instruction on routine work and on new projects or assignments.</w:t>
      </w:r>
      <w:r w:rsidRPr="00554EA4">
        <w:rPr>
          <w:rFonts w:ascii="Oracle Sans" w:eastAsia="Times New Roman" w:hAnsi="Oracle Sans" w:cs="Times New Roman"/>
          <w:sz w:val="20"/>
          <w:szCs w:val="20"/>
          <w:lang w:eastAsia="el-GR"/>
        </w:rPr>
        <w:br/>
        <w:t xml:space="preserve">As a member of a project team, follows standard practices and procedures to analyze situations/data and provide quality work products to deliver functional and technical solutions on applications and technology installations. Work involves some problem solving with assistance and guidance in understanding and applying relevant Oracle methodologies and practices with limited autonomy. Implements Oracle products and technology in various </w:t>
      </w:r>
      <w:r w:rsidRPr="00554EA4">
        <w:rPr>
          <w:rFonts w:ascii="Oracle Sans" w:eastAsia="Times New Roman" w:hAnsi="Oracle Sans" w:cs="Times New Roman"/>
          <w:sz w:val="20"/>
          <w:szCs w:val="20"/>
          <w:lang w:eastAsia="el-GR"/>
        </w:rPr>
        <w:lastRenderedPageBreak/>
        <w:t>industries to meet customer specifications.</w:t>
      </w:r>
      <w:r w:rsidRPr="00554EA4">
        <w:rPr>
          <w:rFonts w:ascii="Oracle Sans" w:eastAsia="Times New Roman" w:hAnsi="Oracle Sans" w:cs="Times New Roman"/>
          <w:sz w:val="20"/>
          <w:szCs w:val="20"/>
          <w:lang w:eastAsia="el-GR"/>
        </w:rPr>
        <w:br/>
        <w:t>0 to 2 years of experience relevant to a functional or technical role. Undergraduate degree or equivalent experience preferred. Product or technical expertise relevant to practice focus. Demonstrates basic competence in one product or technology area. Ability to communicate effectively and build rapport with team members and clients. Ability to travel as needed.</w:t>
      </w:r>
      <w:r w:rsidRPr="00554EA4">
        <w:rPr>
          <w:rFonts w:ascii="Oracle Sans" w:eastAsia="Times New Roman" w:hAnsi="Oracle Sans" w:cs="Times New Roman"/>
          <w:sz w:val="20"/>
          <w:szCs w:val="20"/>
          <w:lang w:eastAsia="el-GR"/>
        </w:rPr>
        <w:br/>
      </w:r>
      <w:r w:rsidRPr="00554EA4">
        <w:rPr>
          <w:rFonts w:ascii="Oracle Sans" w:eastAsia="Times New Roman" w:hAnsi="Oracle Sans" w:cs="Times New Roman"/>
          <w:sz w:val="20"/>
          <w:szCs w:val="20"/>
          <w:lang w:eastAsia="el-GR"/>
        </w:rPr>
        <w:br/>
      </w:r>
      <w:r w:rsidRPr="00554EA4">
        <w:rPr>
          <w:rFonts w:ascii="Oracle Sans" w:eastAsia="Times New Roman" w:hAnsi="Oracle Sans" w:cs="Times New Roman"/>
          <w:b/>
          <w:bCs/>
          <w:sz w:val="20"/>
          <w:szCs w:val="20"/>
          <w:lang w:eastAsia="el-GR"/>
        </w:rPr>
        <w:t>As part of Oracle's employment process candidates will be required to successfully complete a pre-employment screening process. This will involve identity and employment verification, professional references, education verification and professional qualifications and memberships (if applicable).</w:t>
      </w:r>
      <w:r w:rsidRPr="00554EA4">
        <w:rPr>
          <w:rFonts w:ascii="Oracle Sans" w:eastAsia="Times New Roman" w:hAnsi="Oracle Sans" w:cs="Times New Roman"/>
          <w:sz w:val="20"/>
          <w:szCs w:val="20"/>
          <w:lang w:eastAsia="el-GR"/>
        </w:rPr>
        <w:t> </w:t>
      </w:r>
    </w:p>
    <w:p w14:paraId="7774449B" w14:textId="77777777" w:rsidR="00554EA4" w:rsidRPr="00554EA4" w:rsidRDefault="00554EA4" w:rsidP="00554EA4">
      <w:pPr>
        <w:spacing w:before="100" w:beforeAutospacing="1" w:after="225"/>
        <w:rPr>
          <w:rFonts w:ascii="Oracle Sans" w:eastAsia="Times New Roman" w:hAnsi="Oracle Sans" w:cs="Arial"/>
          <w:sz w:val="20"/>
          <w:szCs w:val="20"/>
          <w:lang w:val="el-GR" w:eastAsia="el-GR"/>
        </w:rPr>
      </w:pPr>
      <w:r w:rsidRPr="00554EA4">
        <w:rPr>
          <w:rFonts w:ascii="Oracle Sans" w:eastAsia="Times New Roman" w:hAnsi="Oracle Sans" w:cs="Arial"/>
          <w:b/>
          <w:bCs/>
          <w:color w:val="312D2A"/>
          <w:sz w:val="20"/>
          <w:szCs w:val="20"/>
          <w:lang w:val="el-GR" w:eastAsia="el-GR"/>
        </w:rPr>
        <w:t>What we’ll give you</w:t>
      </w:r>
    </w:p>
    <w:p w14:paraId="4278E90B" w14:textId="77777777" w:rsidR="00554EA4" w:rsidRPr="00554EA4" w:rsidRDefault="00554EA4" w:rsidP="00554EA4">
      <w:pPr>
        <w:numPr>
          <w:ilvl w:val="0"/>
          <w:numId w:val="5"/>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Significant investment in your professional development via training, mentoring and a social network of resources and thought leaders inside Oracle.</w:t>
      </w:r>
    </w:p>
    <w:p w14:paraId="339112DA" w14:textId="77777777" w:rsidR="00554EA4" w:rsidRPr="00554EA4" w:rsidRDefault="00554EA4" w:rsidP="00554EA4">
      <w:pPr>
        <w:numPr>
          <w:ilvl w:val="0"/>
          <w:numId w:val="5"/>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The opportunity to engage with a variety of customers in multiple areas.</w:t>
      </w:r>
    </w:p>
    <w:p w14:paraId="5F8D1673" w14:textId="77777777" w:rsidR="00554EA4" w:rsidRPr="00554EA4" w:rsidRDefault="00554EA4" w:rsidP="00554EA4">
      <w:pPr>
        <w:numPr>
          <w:ilvl w:val="0"/>
          <w:numId w:val="5"/>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Fun and flexible work for the ideal work-life balance.</w:t>
      </w:r>
    </w:p>
    <w:p w14:paraId="42A33123" w14:textId="77777777" w:rsidR="00554EA4" w:rsidRPr="00554EA4" w:rsidRDefault="00554EA4" w:rsidP="00554EA4">
      <w:pPr>
        <w:numPr>
          <w:ilvl w:val="0"/>
          <w:numId w:val="5"/>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An inspiring, inclusive, and multicultural community that values fresh perspectives.</w:t>
      </w:r>
    </w:p>
    <w:p w14:paraId="09A0F31F" w14:textId="77777777" w:rsidR="00554EA4" w:rsidRPr="00554EA4" w:rsidRDefault="00554EA4" w:rsidP="00554EA4">
      <w:pPr>
        <w:numPr>
          <w:ilvl w:val="0"/>
          <w:numId w:val="5"/>
        </w:numPr>
        <w:spacing w:before="100" w:beforeAutospacing="1" w:after="100" w:afterAutospacing="1"/>
        <w:rPr>
          <w:rFonts w:ascii="Oracle Sans" w:eastAsia="Times New Roman" w:hAnsi="Oracle Sans" w:cs="Times New Roman"/>
          <w:sz w:val="20"/>
          <w:szCs w:val="20"/>
          <w:lang w:eastAsia="el-GR"/>
        </w:rPr>
      </w:pPr>
      <w:r w:rsidRPr="00554EA4">
        <w:rPr>
          <w:rFonts w:ascii="Oracle Sans" w:eastAsia="Times New Roman" w:hAnsi="Oracle Sans" w:cs="Arial"/>
          <w:color w:val="312D2A"/>
          <w:sz w:val="20"/>
          <w:szCs w:val="20"/>
          <w:lang w:eastAsia="el-GR"/>
        </w:rPr>
        <w:t>Competitive pay and excellent benefits that will help you do your best work.</w:t>
      </w:r>
    </w:p>
    <w:p w14:paraId="7DFCD15E" w14:textId="7E9B92D9" w:rsidR="00554EA4" w:rsidRDefault="00554EA4">
      <w:pPr>
        <w:rPr>
          <w:rFonts w:ascii="Oracle Sans" w:hAnsi="Oracle Sans"/>
          <w:b/>
          <w:bCs/>
          <w:sz w:val="20"/>
          <w:szCs w:val="20"/>
        </w:rPr>
      </w:pPr>
    </w:p>
    <w:sectPr w:rsidR="00554EA4" w:rsidSect="00E03143">
      <w:headerReference w:type="default" r:id="rId12"/>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1312" w14:textId="77777777" w:rsidR="00C60E26" w:rsidRDefault="00C60E26" w:rsidP="00DC0356">
      <w:r>
        <w:separator/>
      </w:r>
    </w:p>
  </w:endnote>
  <w:endnote w:type="continuationSeparator" w:id="0">
    <w:p w14:paraId="596500E0" w14:textId="77777777" w:rsidR="00C60E26" w:rsidRDefault="00C60E26" w:rsidP="00DC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Oracle Sans">
    <w:altName w:val="Corbel"/>
    <w:charset w:val="00"/>
    <w:family w:val="swiss"/>
    <w:pitch w:val="variable"/>
    <w:sig w:usb0="00000001" w:usb1="400060FB"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47EF4" w14:textId="77777777" w:rsidR="00C60E26" w:rsidRDefault="00C60E26" w:rsidP="00DC0356">
      <w:r>
        <w:separator/>
      </w:r>
    </w:p>
  </w:footnote>
  <w:footnote w:type="continuationSeparator" w:id="0">
    <w:p w14:paraId="2AD314FF" w14:textId="77777777" w:rsidR="00C60E26" w:rsidRDefault="00C60E26" w:rsidP="00DC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6322" w14:textId="7CACDD8F" w:rsidR="00DC0356" w:rsidRDefault="00DC0356">
    <w:pPr>
      <w:pStyle w:val="a4"/>
    </w:pPr>
    <w:r>
      <w:t xml:space="preserve">Junior </w:t>
    </w:r>
    <w:proofErr w:type="spellStart"/>
    <w:r>
      <w:t>θέσεις</w:t>
    </w:r>
    <w:proofErr w:type="spellEnd"/>
    <w:r>
      <w:t xml:space="preserve"> </w:t>
    </w:r>
    <w:r w:rsidR="005638D8">
      <w:rPr>
        <w:lang w:val="el-GR"/>
      </w:rPr>
      <w:t>εργασίας</w:t>
    </w:r>
    <w:r>
      <w:t xml:space="preserve"> </w:t>
    </w:r>
    <w:proofErr w:type="spellStart"/>
    <w:r>
      <w:t>στην</w:t>
    </w:r>
    <w:proofErr w:type="spellEnd"/>
    <w:r>
      <w:t xml:space="preserve"> Oracle </w:t>
    </w:r>
    <w:proofErr w:type="spellStart"/>
    <w:r>
      <w:t>γι</w:t>
    </w:r>
    <w:proofErr w:type="spellEnd"/>
    <w:r>
      <w:t xml:space="preserve">α </w:t>
    </w:r>
    <w:proofErr w:type="spellStart"/>
    <w:r>
      <w:t>τελειόφοιτους</w:t>
    </w:r>
    <w:proofErr w:type="spellEnd"/>
    <w:r>
      <w:t xml:space="preserve"> </w:t>
    </w:r>
    <w:r>
      <w:rPr>
        <w:lang w:val="el-GR"/>
      </w:rPr>
      <w:t xml:space="preserve">ή πτυχιούχους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8AC"/>
    <w:multiLevelType w:val="multilevel"/>
    <w:tmpl w:val="0BB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F1085"/>
    <w:multiLevelType w:val="multilevel"/>
    <w:tmpl w:val="DD8A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52490"/>
    <w:multiLevelType w:val="hybridMultilevel"/>
    <w:tmpl w:val="CAF8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7C156B"/>
    <w:multiLevelType w:val="multilevel"/>
    <w:tmpl w:val="DA8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B0120"/>
    <w:multiLevelType w:val="hybridMultilevel"/>
    <w:tmpl w:val="CFEE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E7"/>
    <w:rsid w:val="000443F5"/>
    <w:rsid w:val="00554EA4"/>
    <w:rsid w:val="005638D8"/>
    <w:rsid w:val="00A613F1"/>
    <w:rsid w:val="00C60E26"/>
    <w:rsid w:val="00D21E9D"/>
    <w:rsid w:val="00D23687"/>
    <w:rsid w:val="00DC0356"/>
    <w:rsid w:val="00E03143"/>
    <w:rsid w:val="00F1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E7"/>
    <w:pPr>
      <w:spacing w:after="0" w:line="240" w:lineRule="auto"/>
    </w:pPr>
    <w:rPr>
      <w:rFonts w:ascii="Calibri" w:hAnsi="Calibri" w:cs="Calibri"/>
    </w:rPr>
  </w:style>
  <w:style w:type="paragraph" w:styleId="1">
    <w:name w:val="heading 1"/>
    <w:basedOn w:val="a"/>
    <w:next w:val="a"/>
    <w:link w:val="1Char"/>
    <w:uiPriority w:val="9"/>
    <w:qFormat/>
    <w:rsid w:val="005638D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Char"/>
    <w:uiPriority w:val="9"/>
    <w:qFormat/>
    <w:rsid w:val="00554EA4"/>
    <w:pPr>
      <w:spacing w:before="100" w:beforeAutospacing="1" w:after="100" w:afterAutospacing="1"/>
      <w:outlineLvl w:val="1"/>
    </w:pPr>
    <w:rPr>
      <w:rFonts w:ascii="Times New Roman" w:eastAsia="Times New Roman" w:hAnsi="Times New Roman" w:cs="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7"/>
    <w:pPr>
      <w:spacing w:after="160" w:line="252" w:lineRule="auto"/>
      <w:ind w:left="720"/>
      <w:contextualSpacing/>
    </w:pPr>
  </w:style>
  <w:style w:type="character" w:styleId="-">
    <w:name w:val="Hyperlink"/>
    <w:basedOn w:val="a0"/>
    <w:uiPriority w:val="99"/>
    <w:unhideWhenUsed/>
    <w:rsid w:val="00E03143"/>
    <w:rPr>
      <w:color w:val="0563C1" w:themeColor="hyperlink"/>
      <w:u w:val="single"/>
    </w:rPr>
  </w:style>
  <w:style w:type="character" w:customStyle="1" w:styleId="UnresolvedMention">
    <w:name w:val="Unresolved Mention"/>
    <w:basedOn w:val="a0"/>
    <w:uiPriority w:val="99"/>
    <w:semiHidden/>
    <w:unhideWhenUsed/>
    <w:rsid w:val="00E03143"/>
    <w:rPr>
      <w:color w:val="605E5C"/>
      <w:shd w:val="clear" w:color="auto" w:fill="E1DFDD"/>
    </w:rPr>
  </w:style>
  <w:style w:type="character" w:customStyle="1" w:styleId="titlepage">
    <w:name w:val="titlepage"/>
    <w:basedOn w:val="a0"/>
    <w:rsid w:val="00554EA4"/>
  </w:style>
  <w:style w:type="character" w:customStyle="1" w:styleId="2Char">
    <w:name w:val="Επικεφαλίδα 2 Char"/>
    <w:basedOn w:val="a0"/>
    <w:link w:val="2"/>
    <w:uiPriority w:val="9"/>
    <w:rsid w:val="00554EA4"/>
    <w:rPr>
      <w:rFonts w:ascii="Times New Roman" w:eastAsia="Times New Roman" w:hAnsi="Times New Roman" w:cs="Times New Roman"/>
      <w:b/>
      <w:bCs/>
      <w:sz w:val="36"/>
      <w:szCs w:val="36"/>
      <w:lang w:val="el-GR" w:eastAsia="el-GR"/>
    </w:rPr>
  </w:style>
  <w:style w:type="character" w:customStyle="1" w:styleId="Subtitle1">
    <w:name w:val="Subtitle1"/>
    <w:basedOn w:val="a0"/>
    <w:rsid w:val="00554EA4"/>
  </w:style>
  <w:style w:type="character" w:customStyle="1" w:styleId="inline">
    <w:name w:val="inline"/>
    <w:basedOn w:val="a0"/>
    <w:rsid w:val="00554EA4"/>
  </w:style>
  <w:style w:type="character" w:customStyle="1" w:styleId="text">
    <w:name w:val="text"/>
    <w:basedOn w:val="a0"/>
    <w:rsid w:val="00554EA4"/>
  </w:style>
  <w:style w:type="character" w:customStyle="1" w:styleId="blockpanel">
    <w:name w:val="blockpanel"/>
    <w:basedOn w:val="a0"/>
    <w:rsid w:val="00554EA4"/>
  </w:style>
  <w:style w:type="paragraph" w:styleId="Web">
    <w:name w:val="Normal (Web)"/>
    <w:basedOn w:val="a"/>
    <w:uiPriority w:val="99"/>
    <w:semiHidden/>
    <w:unhideWhenUsed/>
    <w:rsid w:val="00554EA4"/>
    <w:pPr>
      <w:spacing w:before="100" w:beforeAutospacing="1" w:after="100" w:afterAutospacing="1"/>
    </w:pPr>
    <w:rPr>
      <w:rFonts w:ascii="Times New Roman" w:eastAsia="Times New Roman" w:hAnsi="Times New Roman" w:cs="Times New Roman"/>
      <w:sz w:val="24"/>
      <w:szCs w:val="24"/>
      <w:lang w:val="el-GR" w:eastAsia="el-GR"/>
    </w:rPr>
  </w:style>
  <w:style w:type="paragraph" w:styleId="a4">
    <w:name w:val="header"/>
    <w:basedOn w:val="a"/>
    <w:link w:val="Char"/>
    <w:uiPriority w:val="99"/>
    <w:unhideWhenUsed/>
    <w:rsid w:val="00DC0356"/>
    <w:pPr>
      <w:tabs>
        <w:tab w:val="center" w:pos="4153"/>
        <w:tab w:val="right" w:pos="8306"/>
      </w:tabs>
    </w:pPr>
  </w:style>
  <w:style w:type="character" w:customStyle="1" w:styleId="Char">
    <w:name w:val="Κεφαλίδα Char"/>
    <w:basedOn w:val="a0"/>
    <w:link w:val="a4"/>
    <w:uiPriority w:val="99"/>
    <w:rsid w:val="00DC0356"/>
    <w:rPr>
      <w:rFonts w:ascii="Calibri" w:hAnsi="Calibri" w:cs="Calibri"/>
    </w:rPr>
  </w:style>
  <w:style w:type="paragraph" w:styleId="a5">
    <w:name w:val="footer"/>
    <w:basedOn w:val="a"/>
    <w:link w:val="Char0"/>
    <w:uiPriority w:val="99"/>
    <w:unhideWhenUsed/>
    <w:rsid w:val="00DC0356"/>
    <w:pPr>
      <w:tabs>
        <w:tab w:val="center" w:pos="4153"/>
        <w:tab w:val="right" w:pos="8306"/>
      </w:tabs>
    </w:pPr>
  </w:style>
  <w:style w:type="character" w:customStyle="1" w:styleId="Char0">
    <w:name w:val="Υποσέλιδο Char"/>
    <w:basedOn w:val="a0"/>
    <w:link w:val="a5"/>
    <w:uiPriority w:val="99"/>
    <w:rsid w:val="00DC0356"/>
    <w:rPr>
      <w:rFonts w:ascii="Calibri" w:hAnsi="Calibri" w:cs="Calibri"/>
    </w:rPr>
  </w:style>
  <w:style w:type="character" w:customStyle="1" w:styleId="1Char">
    <w:name w:val="Επικεφαλίδα 1 Char"/>
    <w:basedOn w:val="a0"/>
    <w:link w:val="1"/>
    <w:uiPriority w:val="9"/>
    <w:rsid w:val="005638D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E7"/>
    <w:pPr>
      <w:spacing w:after="0" w:line="240" w:lineRule="auto"/>
    </w:pPr>
    <w:rPr>
      <w:rFonts w:ascii="Calibri" w:hAnsi="Calibri" w:cs="Calibri"/>
    </w:rPr>
  </w:style>
  <w:style w:type="paragraph" w:styleId="1">
    <w:name w:val="heading 1"/>
    <w:basedOn w:val="a"/>
    <w:next w:val="a"/>
    <w:link w:val="1Char"/>
    <w:uiPriority w:val="9"/>
    <w:qFormat/>
    <w:rsid w:val="005638D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Char"/>
    <w:uiPriority w:val="9"/>
    <w:qFormat/>
    <w:rsid w:val="00554EA4"/>
    <w:pPr>
      <w:spacing w:before="100" w:beforeAutospacing="1" w:after="100" w:afterAutospacing="1"/>
      <w:outlineLvl w:val="1"/>
    </w:pPr>
    <w:rPr>
      <w:rFonts w:ascii="Times New Roman" w:eastAsia="Times New Roman" w:hAnsi="Times New Roman" w:cs="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7"/>
    <w:pPr>
      <w:spacing w:after="160" w:line="252" w:lineRule="auto"/>
      <w:ind w:left="720"/>
      <w:contextualSpacing/>
    </w:pPr>
  </w:style>
  <w:style w:type="character" w:styleId="-">
    <w:name w:val="Hyperlink"/>
    <w:basedOn w:val="a0"/>
    <w:uiPriority w:val="99"/>
    <w:unhideWhenUsed/>
    <w:rsid w:val="00E03143"/>
    <w:rPr>
      <w:color w:val="0563C1" w:themeColor="hyperlink"/>
      <w:u w:val="single"/>
    </w:rPr>
  </w:style>
  <w:style w:type="character" w:customStyle="1" w:styleId="UnresolvedMention">
    <w:name w:val="Unresolved Mention"/>
    <w:basedOn w:val="a0"/>
    <w:uiPriority w:val="99"/>
    <w:semiHidden/>
    <w:unhideWhenUsed/>
    <w:rsid w:val="00E03143"/>
    <w:rPr>
      <w:color w:val="605E5C"/>
      <w:shd w:val="clear" w:color="auto" w:fill="E1DFDD"/>
    </w:rPr>
  </w:style>
  <w:style w:type="character" w:customStyle="1" w:styleId="titlepage">
    <w:name w:val="titlepage"/>
    <w:basedOn w:val="a0"/>
    <w:rsid w:val="00554EA4"/>
  </w:style>
  <w:style w:type="character" w:customStyle="1" w:styleId="2Char">
    <w:name w:val="Επικεφαλίδα 2 Char"/>
    <w:basedOn w:val="a0"/>
    <w:link w:val="2"/>
    <w:uiPriority w:val="9"/>
    <w:rsid w:val="00554EA4"/>
    <w:rPr>
      <w:rFonts w:ascii="Times New Roman" w:eastAsia="Times New Roman" w:hAnsi="Times New Roman" w:cs="Times New Roman"/>
      <w:b/>
      <w:bCs/>
      <w:sz w:val="36"/>
      <w:szCs w:val="36"/>
      <w:lang w:val="el-GR" w:eastAsia="el-GR"/>
    </w:rPr>
  </w:style>
  <w:style w:type="character" w:customStyle="1" w:styleId="Subtitle1">
    <w:name w:val="Subtitle1"/>
    <w:basedOn w:val="a0"/>
    <w:rsid w:val="00554EA4"/>
  </w:style>
  <w:style w:type="character" w:customStyle="1" w:styleId="inline">
    <w:name w:val="inline"/>
    <w:basedOn w:val="a0"/>
    <w:rsid w:val="00554EA4"/>
  </w:style>
  <w:style w:type="character" w:customStyle="1" w:styleId="text">
    <w:name w:val="text"/>
    <w:basedOn w:val="a0"/>
    <w:rsid w:val="00554EA4"/>
  </w:style>
  <w:style w:type="character" w:customStyle="1" w:styleId="blockpanel">
    <w:name w:val="blockpanel"/>
    <w:basedOn w:val="a0"/>
    <w:rsid w:val="00554EA4"/>
  </w:style>
  <w:style w:type="paragraph" w:styleId="Web">
    <w:name w:val="Normal (Web)"/>
    <w:basedOn w:val="a"/>
    <w:uiPriority w:val="99"/>
    <w:semiHidden/>
    <w:unhideWhenUsed/>
    <w:rsid w:val="00554EA4"/>
    <w:pPr>
      <w:spacing w:before="100" w:beforeAutospacing="1" w:after="100" w:afterAutospacing="1"/>
    </w:pPr>
    <w:rPr>
      <w:rFonts w:ascii="Times New Roman" w:eastAsia="Times New Roman" w:hAnsi="Times New Roman" w:cs="Times New Roman"/>
      <w:sz w:val="24"/>
      <w:szCs w:val="24"/>
      <w:lang w:val="el-GR" w:eastAsia="el-GR"/>
    </w:rPr>
  </w:style>
  <w:style w:type="paragraph" w:styleId="a4">
    <w:name w:val="header"/>
    <w:basedOn w:val="a"/>
    <w:link w:val="Char"/>
    <w:uiPriority w:val="99"/>
    <w:unhideWhenUsed/>
    <w:rsid w:val="00DC0356"/>
    <w:pPr>
      <w:tabs>
        <w:tab w:val="center" w:pos="4153"/>
        <w:tab w:val="right" w:pos="8306"/>
      </w:tabs>
    </w:pPr>
  </w:style>
  <w:style w:type="character" w:customStyle="1" w:styleId="Char">
    <w:name w:val="Κεφαλίδα Char"/>
    <w:basedOn w:val="a0"/>
    <w:link w:val="a4"/>
    <w:uiPriority w:val="99"/>
    <w:rsid w:val="00DC0356"/>
    <w:rPr>
      <w:rFonts w:ascii="Calibri" w:hAnsi="Calibri" w:cs="Calibri"/>
    </w:rPr>
  </w:style>
  <w:style w:type="paragraph" w:styleId="a5">
    <w:name w:val="footer"/>
    <w:basedOn w:val="a"/>
    <w:link w:val="Char0"/>
    <w:uiPriority w:val="99"/>
    <w:unhideWhenUsed/>
    <w:rsid w:val="00DC0356"/>
    <w:pPr>
      <w:tabs>
        <w:tab w:val="center" w:pos="4153"/>
        <w:tab w:val="right" w:pos="8306"/>
      </w:tabs>
    </w:pPr>
  </w:style>
  <w:style w:type="character" w:customStyle="1" w:styleId="Char0">
    <w:name w:val="Υποσέλιδο Char"/>
    <w:basedOn w:val="a0"/>
    <w:link w:val="a5"/>
    <w:uiPriority w:val="99"/>
    <w:rsid w:val="00DC0356"/>
    <w:rPr>
      <w:rFonts w:ascii="Calibri" w:hAnsi="Calibri" w:cs="Calibri"/>
    </w:rPr>
  </w:style>
  <w:style w:type="character" w:customStyle="1" w:styleId="1Char">
    <w:name w:val="Επικεφαλίδα 1 Char"/>
    <w:basedOn w:val="a0"/>
    <w:link w:val="1"/>
    <w:uiPriority w:val="9"/>
    <w:rsid w:val="005638D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7672">
      <w:bodyDiv w:val="1"/>
      <w:marLeft w:val="0"/>
      <w:marRight w:val="0"/>
      <w:marTop w:val="0"/>
      <w:marBottom w:val="0"/>
      <w:divBdr>
        <w:top w:val="none" w:sz="0" w:space="0" w:color="auto"/>
        <w:left w:val="none" w:sz="0" w:space="0" w:color="auto"/>
        <w:bottom w:val="none" w:sz="0" w:space="0" w:color="auto"/>
        <w:right w:val="none" w:sz="0" w:space="0" w:color="auto"/>
      </w:divBdr>
      <w:divsChild>
        <w:div w:id="924919498">
          <w:marLeft w:val="0"/>
          <w:marRight w:val="0"/>
          <w:marTop w:val="0"/>
          <w:marBottom w:val="0"/>
          <w:divBdr>
            <w:top w:val="none" w:sz="0" w:space="0" w:color="auto"/>
            <w:left w:val="none" w:sz="0" w:space="0" w:color="auto"/>
            <w:bottom w:val="none" w:sz="0" w:space="0" w:color="auto"/>
            <w:right w:val="none" w:sz="0" w:space="0" w:color="auto"/>
          </w:divBdr>
        </w:div>
        <w:div w:id="542789148">
          <w:marLeft w:val="0"/>
          <w:marRight w:val="0"/>
          <w:marTop w:val="0"/>
          <w:marBottom w:val="0"/>
          <w:divBdr>
            <w:top w:val="none" w:sz="0" w:space="0" w:color="auto"/>
            <w:left w:val="none" w:sz="0" w:space="0" w:color="auto"/>
            <w:bottom w:val="none" w:sz="0" w:space="0" w:color="auto"/>
            <w:right w:val="none" w:sz="0" w:space="0" w:color="auto"/>
          </w:divBdr>
          <w:divsChild>
            <w:div w:id="586965636">
              <w:marLeft w:val="0"/>
              <w:marRight w:val="0"/>
              <w:marTop w:val="0"/>
              <w:marBottom w:val="0"/>
              <w:divBdr>
                <w:top w:val="none" w:sz="0" w:space="0" w:color="auto"/>
                <w:left w:val="none" w:sz="0" w:space="0" w:color="auto"/>
                <w:bottom w:val="none" w:sz="0" w:space="0" w:color="auto"/>
                <w:right w:val="none" w:sz="0" w:space="0" w:color="auto"/>
              </w:divBdr>
            </w:div>
          </w:divsChild>
        </w:div>
        <w:div w:id="85075343">
          <w:marLeft w:val="0"/>
          <w:marRight w:val="0"/>
          <w:marTop w:val="0"/>
          <w:marBottom w:val="0"/>
          <w:divBdr>
            <w:top w:val="none" w:sz="0" w:space="0" w:color="auto"/>
            <w:left w:val="none" w:sz="0" w:space="0" w:color="auto"/>
            <w:bottom w:val="none" w:sz="0" w:space="0" w:color="auto"/>
            <w:right w:val="none" w:sz="0" w:space="0" w:color="auto"/>
          </w:divBdr>
          <w:divsChild>
            <w:div w:id="349113608">
              <w:marLeft w:val="0"/>
              <w:marRight w:val="0"/>
              <w:marTop w:val="0"/>
              <w:marBottom w:val="0"/>
              <w:divBdr>
                <w:top w:val="none" w:sz="0" w:space="0" w:color="auto"/>
                <w:left w:val="none" w:sz="0" w:space="0" w:color="auto"/>
                <w:bottom w:val="none" w:sz="0" w:space="0" w:color="auto"/>
                <w:right w:val="none" w:sz="0" w:space="0" w:color="auto"/>
              </w:divBdr>
            </w:div>
          </w:divsChild>
        </w:div>
        <w:div w:id="2017877044">
          <w:marLeft w:val="0"/>
          <w:marRight w:val="0"/>
          <w:marTop w:val="0"/>
          <w:marBottom w:val="0"/>
          <w:divBdr>
            <w:top w:val="none" w:sz="0" w:space="0" w:color="auto"/>
            <w:left w:val="none" w:sz="0" w:space="0" w:color="auto"/>
            <w:bottom w:val="none" w:sz="0" w:space="0" w:color="auto"/>
            <w:right w:val="none" w:sz="0" w:space="0" w:color="auto"/>
          </w:divBdr>
        </w:div>
        <w:div w:id="1558515475">
          <w:marLeft w:val="0"/>
          <w:marRight w:val="0"/>
          <w:marTop w:val="0"/>
          <w:marBottom w:val="0"/>
          <w:divBdr>
            <w:top w:val="none" w:sz="0" w:space="0" w:color="auto"/>
            <w:left w:val="none" w:sz="0" w:space="0" w:color="auto"/>
            <w:bottom w:val="none" w:sz="0" w:space="0" w:color="auto"/>
            <w:right w:val="none" w:sz="0" w:space="0" w:color="auto"/>
          </w:divBdr>
        </w:div>
        <w:div w:id="1698309176">
          <w:marLeft w:val="0"/>
          <w:marRight w:val="0"/>
          <w:marTop w:val="0"/>
          <w:marBottom w:val="0"/>
          <w:divBdr>
            <w:top w:val="none" w:sz="0" w:space="0" w:color="auto"/>
            <w:left w:val="none" w:sz="0" w:space="0" w:color="auto"/>
            <w:bottom w:val="none" w:sz="0" w:space="0" w:color="auto"/>
            <w:right w:val="none" w:sz="0" w:space="0" w:color="auto"/>
          </w:divBdr>
        </w:div>
        <w:div w:id="321323270">
          <w:marLeft w:val="0"/>
          <w:marRight w:val="0"/>
          <w:marTop w:val="0"/>
          <w:marBottom w:val="0"/>
          <w:divBdr>
            <w:top w:val="none" w:sz="0" w:space="0" w:color="auto"/>
            <w:left w:val="none" w:sz="0" w:space="0" w:color="auto"/>
            <w:bottom w:val="none" w:sz="0" w:space="0" w:color="auto"/>
            <w:right w:val="none" w:sz="0" w:space="0" w:color="auto"/>
          </w:divBdr>
        </w:div>
      </w:divsChild>
    </w:div>
    <w:div w:id="15688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entral_gr@orac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racle.com/uk/corporate/careers/generation-oracle/" TargetMode="External"/><Relationship Id="rId5" Type="http://schemas.openxmlformats.org/officeDocument/2006/relationships/webSettings" Target="webSettings.xml"/><Relationship Id="rId10" Type="http://schemas.openxmlformats.org/officeDocument/2006/relationships/hyperlink" Target="https://oracle.taleo.net/careersection/2/jobdetail.ftl?job=2200064V&amp;tz=GMT%2B03%3A00&amp;tzname=Europe%2FAthens" TargetMode="External"/><Relationship Id="rId4" Type="http://schemas.openxmlformats.org/officeDocument/2006/relationships/settings" Target="settings.xml"/><Relationship Id="rId9" Type="http://schemas.openxmlformats.org/officeDocument/2006/relationships/hyperlink" Target="mailto:hrcentral_gr@orac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7869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Oracle</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 Sermpetzoglou</dc:creator>
  <cp:lastModifiedBy>ΗΓ</cp:lastModifiedBy>
  <cp:revision>3</cp:revision>
  <dcterms:created xsi:type="dcterms:W3CDTF">2022-06-01T17:15:00Z</dcterms:created>
  <dcterms:modified xsi:type="dcterms:W3CDTF">2022-06-01T17:16:00Z</dcterms:modified>
</cp:coreProperties>
</file>